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EA" w:rsidRPr="00EA4AE0" w:rsidRDefault="00924887" w:rsidP="00EA4AE0">
      <w:pPr>
        <w:pStyle w:val="aspirebody12pt"/>
        <w:rPr>
          <w:sz w:val="19"/>
          <w:szCs w:val="19"/>
        </w:rPr>
      </w:pPr>
      <w:r w:rsidRPr="00DB008E">
        <w:rPr>
          <w:noProof/>
          <w:sz w:val="19"/>
          <w:szCs w:val="19"/>
        </w:rPr>
        <mc:AlternateContent>
          <mc:Choice Requires="wps">
            <w:drawing>
              <wp:anchor distT="0" distB="0" distL="114300" distR="114300" simplePos="0" relativeHeight="251656192" behindDoc="0" locked="0" layoutInCell="1" allowOverlap="1" wp14:anchorId="0297309F" wp14:editId="7D30EA0C">
                <wp:simplePos x="0" y="0"/>
                <wp:positionH relativeFrom="column">
                  <wp:posOffset>2042160</wp:posOffset>
                </wp:positionH>
                <wp:positionV relativeFrom="paragraph">
                  <wp:posOffset>-601980</wp:posOffset>
                </wp:positionV>
                <wp:extent cx="4772025" cy="323850"/>
                <wp:effectExtent l="0" t="0" r="952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CB3" w:rsidRPr="008B3734" w:rsidRDefault="00FB05EA" w:rsidP="009D2CB3">
                            <w:pPr>
                              <w:pStyle w:val="Heading1"/>
                              <w:spacing w:line="216" w:lineRule="auto"/>
                              <w:rPr>
                                <w:sz w:val="36"/>
                                <w:szCs w:val="36"/>
                              </w:rPr>
                            </w:pPr>
                            <w:r>
                              <w:rPr>
                                <w:rFonts w:eastAsia="Arial"/>
                                <w:sz w:val="36"/>
                                <w:szCs w:val="36"/>
                              </w:rPr>
                              <w:t>Parent Timeline for College Prep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7309F" id="_x0000_t202" coordsize="21600,21600" o:spt="202" path="m,l,21600r21600,l21600,xe">
                <v:stroke joinstyle="miter"/>
                <v:path gradientshapeok="t" o:connecttype="rect"/>
              </v:shapetype>
              <v:shape id="Text Box 11" o:spid="_x0000_s1026" type="#_x0000_t202" style="position:absolute;margin-left:160.8pt;margin-top:-47.4pt;width:375.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" filled="f" stroked="f">
                <v:textbox inset="0,0,0,0">
                  <w:txbxContent>
                    <w:p w:rsidR="009D2CB3" w:rsidRPr="008B3734" w:rsidRDefault="00FB05EA" w:rsidP="009D2CB3">
                      <w:pPr>
                        <w:pStyle w:val="Heading1"/>
                        <w:spacing w:line="216" w:lineRule="auto"/>
                        <w:rPr>
                          <w:sz w:val="36"/>
                          <w:szCs w:val="36"/>
                        </w:rPr>
                      </w:pPr>
                      <w:r>
                        <w:rPr>
                          <w:rFonts w:eastAsia="Arial"/>
                          <w:sz w:val="36"/>
                          <w:szCs w:val="36"/>
                        </w:rPr>
                        <w:t>Parent Timeline for College Prep</w:t>
                      </w:r>
                    </w:p>
                  </w:txbxContent>
                </v:textbox>
              </v:shape>
            </w:pict>
          </mc:Fallback>
        </mc:AlternateContent>
      </w:r>
      <w:r w:rsidR="00FB05EA" w:rsidRPr="00DB008E">
        <w:rPr>
          <w:b/>
          <w:sz w:val="19"/>
          <w:szCs w:val="19"/>
        </w:rPr>
        <w:t>Freshman Year</w:t>
      </w:r>
    </w:p>
    <w:p w:rsidR="00FB05EA" w:rsidRPr="00EA4AE0" w:rsidRDefault="00FB05EA" w:rsidP="00FB05EA">
      <w:pPr>
        <w:pStyle w:val="ListParagraph"/>
        <w:numPr>
          <w:ilvl w:val="0"/>
          <w:numId w:val="4"/>
        </w:numPr>
        <w:rPr>
          <w:rFonts w:ascii="Arial" w:hAnsi="Arial" w:cs="Arial"/>
          <w:sz w:val="19"/>
          <w:szCs w:val="19"/>
        </w:rPr>
      </w:pPr>
      <w:r w:rsidRPr="00DB008E">
        <w:rPr>
          <w:rFonts w:ascii="Arial" w:hAnsi="Arial" w:cs="Arial"/>
          <w:sz w:val="19"/>
          <w:szCs w:val="19"/>
        </w:rPr>
        <w:t>Your child should schedule a time to meet with his/her counselor to create a course plan that will meet college entrance requirements.</w:t>
      </w:r>
    </w:p>
    <w:p w:rsidR="00FB05EA" w:rsidRPr="00DB008E" w:rsidRDefault="00FB05EA" w:rsidP="00EB74CA">
      <w:pPr>
        <w:spacing w:before="120" w:after="120"/>
        <w:rPr>
          <w:rFonts w:ascii="Arial" w:hAnsi="Arial" w:cs="Arial"/>
          <w:b/>
          <w:sz w:val="19"/>
          <w:szCs w:val="19"/>
        </w:rPr>
      </w:pPr>
      <w:r w:rsidRPr="00DB008E">
        <w:rPr>
          <w:rFonts w:ascii="Arial" w:hAnsi="Arial" w:cs="Arial"/>
          <w:b/>
          <w:sz w:val="19"/>
          <w:szCs w:val="19"/>
        </w:rPr>
        <w:t>Sophomore Year</w:t>
      </w:r>
    </w:p>
    <w:p w:rsidR="00FB05EA" w:rsidRPr="00DB008E" w:rsidRDefault="00FB05EA" w:rsidP="00507C4E">
      <w:pPr>
        <w:pStyle w:val="ListParagraph"/>
        <w:numPr>
          <w:ilvl w:val="0"/>
          <w:numId w:val="4"/>
        </w:numPr>
        <w:rPr>
          <w:rFonts w:ascii="Arial" w:hAnsi="Arial" w:cs="Arial"/>
          <w:sz w:val="19"/>
          <w:szCs w:val="19"/>
        </w:rPr>
      </w:pPr>
      <w:r w:rsidRPr="00DB008E">
        <w:rPr>
          <w:rFonts w:ascii="Arial" w:hAnsi="Arial" w:cs="Arial"/>
          <w:sz w:val="19"/>
          <w:szCs w:val="19"/>
        </w:rPr>
        <w:t>Students should meet with their counselor to go over their course plan and make appropriate changes/corrections.</w:t>
      </w:r>
    </w:p>
    <w:p w:rsidR="00FB05EA" w:rsidRPr="00DB008E" w:rsidRDefault="00FB05EA" w:rsidP="00507C4E">
      <w:pPr>
        <w:pStyle w:val="ListParagraph"/>
        <w:numPr>
          <w:ilvl w:val="0"/>
          <w:numId w:val="4"/>
        </w:numPr>
        <w:rPr>
          <w:rFonts w:ascii="Arial" w:hAnsi="Arial" w:cs="Arial"/>
          <w:sz w:val="19"/>
          <w:szCs w:val="19"/>
        </w:rPr>
      </w:pPr>
      <w:r w:rsidRPr="00DB008E">
        <w:rPr>
          <w:rFonts w:ascii="Arial" w:hAnsi="Arial" w:cs="Arial"/>
          <w:sz w:val="19"/>
          <w:szCs w:val="19"/>
        </w:rPr>
        <w:t>Begin looking at standardized testing options. Tests like the PSAT and PLAN provide valuable practice for students. They should consult with their counselor to investigate ways to improve scores on standardized tests.</w:t>
      </w:r>
    </w:p>
    <w:p w:rsidR="00FB05EA" w:rsidRPr="00DB008E" w:rsidRDefault="00FB05EA" w:rsidP="00507C4E">
      <w:pPr>
        <w:pStyle w:val="ListParagraph"/>
        <w:numPr>
          <w:ilvl w:val="0"/>
          <w:numId w:val="4"/>
        </w:numPr>
        <w:rPr>
          <w:rFonts w:ascii="Arial" w:hAnsi="Arial" w:cs="Arial"/>
          <w:sz w:val="19"/>
          <w:szCs w:val="19"/>
        </w:rPr>
      </w:pPr>
      <w:r w:rsidRPr="00DB008E">
        <w:rPr>
          <w:rFonts w:ascii="Arial" w:hAnsi="Arial" w:cs="Arial"/>
          <w:sz w:val="19"/>
          <w:szCs w:val="19"/>
        </w:rPr>
        <w:t>Start searching for financial aid. Options include grants, loans, and scholarships. There are a variety of scholarships available to students of all ages.</w:t>
      </w:r>
    </w:p>
    <w:p w:rsidR="00FB05EA" w:rsidRPr="00DB008E" w:rsidRDefault="00FB05EA" w:rsidP="00FB05EA">
      <w:pPr>
        <w:rPr>
          <w:rFonts w:ascii="Arial" w:hAnsi="Arial" w:cs="Arial"/>
          <w:sz w:val="19"/>
          <w:szCs w:val="19"/>
        </w:rPr>
      </w:pPr>
    </w:p>
    <w:p w:rsidR="00FB05EA" w:rsidRPr="00DB008E" w:rsidRDefault="00FB05EA" w:rsidP="00FB05EA">
      <w:pPr>
        <w:rPr>
          <w:rFonts w:ascii="Arial" w:hAnsi="Arial" w:cs="Arial"/>
          <w:b/>
          <w:sz w:val="19"/>
          <w:szCs w:val="19"/>
        </w:rPr>
      </w:pPr>
      <w:r w:rsidRPr="00DB008E">
        <w:rPr>
          <w:rFonts w:ascii="Arial" w:hAnsi="Arial" w:cs="Arial"/>
          <w:b/>
          <w:sz w:val="19"/>
          <w:szCs w:val="19"/>
        </w:rPr>
        <w:t>Junior Year</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September</w:t>
      </w:r>
    </w:p>
    <w:p w:rsidR="00FB05EA" w:rsidRPr="00DB008E" w:rsidRDefault="00FB05EA" w:rsidP="00507C4E">
      <w:pPr>
        <w:pStyle w:val="ListParagraph"/>
        <w:numPr>
          <w:ilvl w:val="0"/>
          <w:numId w:val="5"/>
        </w:numPr>
        <w:rPr>
          <w:rFonts w:ascii="Arial" w:hAnsi="Arial" w:cs="Arial"/>
          <w:sz w:val="19"/>
          <w:szCs w:val="19"/>
        </w:rPr>
      </w:pPr>
      <w:r w:rsidRPr="00DB008E">
        <w:rPr>
          <w:rFonts w:ascii="Arial" w:hAnsi="Arial" w:cs="Arial"/>
          <w:sz w:val="19"/>
          <w:szCs w:val="19"/>
        </w:rPr>
        <w:t xml:space="preserve">Have your child meet with their </w:t>
      </w:r>
      <w:r w:rsidR="007152A9" w:rsidRPr="00DB008E">
        <w:rPr>
          <w:rFonts w:ascii="Arial" w:hAnsi="Arial" w:cs="Arial"/>
          <w:sz w:val="19"/>
          <w:szCs w:val="19"/>
        </w:rPr>
        <w:t xml:space="preserve">ASPIRE mentor or </w:t>
      </w:r>
      <w:r w:rsidRPr="00DB008E">
        <w:rPr>
          <w:rFonts w:ascii="Arial" w:hAnsi="Arial" w:cs="Arial"/>
          <w:sz w:val="19"/>
          <w:szCs w:val="19"/>
        </w:rPr>
        <w:t>counselor to review their course plan for the school year and plan their senior schedule.</w:t>
      </w:r>
    </w:p>
    <w:p w:rsidR="00FB05EA" w:rsidRPr="00DB008E" w:rsidRDefault="00FB05EA" w:rsidP="00507C4E">
      <w:pPr>
        <w:pStyle w:val="ListParagraph"/>
        <w:numPr>
          <w:ilvl w:val="0"/>
          <w:numId w:val="5"/>
        </w:numPr>
        <w:rPr>
          <w:rFonts w:ascii="Arial" w:hAnsi="Arial" w:cs="Arial"/>
          <w:sz w:val="19"/>
          <w:szCs w:val="19"/>
        </w:rPr>
      </w:pPr>
      <w:r w:rsidRPr="00DB008E">
        <w:rPr>
          <w:rFonts w:ascii="Arial" w:hAnsi="Arial" w:cs="Arial"/>
          <w:sz w:val="19"/>
          <w:szCs w:val="19"/>
        </w:rPr>
        <w:t>Make sure your students are registered for the October PSAT.</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October</w:t>
      </w:r>
    </w:p>
    <w:p w:rsidR="00FB05EA" w:rsidRPr="00DB008E" w:rsidRDefault="007152A9" w:rsidP="00507C4E">
      <w:pPr>
        <w:pStyle w:val="ListParagraph"/>
        <w:numPr>
          <w:ilvl w:val="0"/>
          <w:numId w:val="6"/>
        </w:numPr>
        <w:rPr>
          <w:rFonts w:ascii="Arial" w:hAnsi="Arial" w:cs="Arial"/>
          <w:sz w:val="19"/>
          <w:szCs w:val="19"/>
        </w:rPr>
      </w:pPr>
      <w:r w:rsidRPr="00DB008E">
        <w:rPr>
          <w:rFonts w:ascii="Arial" w:hAnsi="Arial" w:cs="Arial"/>
          <w:sz w:val="19"/>
          <w:szCs w:val="19"/>
        </w:rPr>
        <w:t>Students</w:t>
      </w:r>
      <w:r w:rsidR="00FB05EA" w:rsidRPr="00DB008E">
        <w:rPr>
          <w:rFonts w:ascii="Arial" w:hAnsi="Arial" w:cs="Arial"/>
          <w:sz w:val="19"/>
          <w:szCs w:val="19"/>
        </w:rPr>
        <w:t xml:space="preserve"> should take the PSAT. Scores are used to qualify for the National Merit Scholarship Competition and the National Achievement program.</w:t>
      </w:r>
    </w:p>
    <w:p w:rsidR="00FB05EA" w:rsidRPr="00DB008E" w:rsidRDefault="00FB05EA" w:rsidP="00507C4E">
      <w:pPr>
        <w:pStyle w:val="ListParagraph"/>
        <w:numPr>
          <w:ilvl w:val="0"/>
          <w:numId w:val="6"/>
        </w:numPr>
        <w:rPr>
          <w:rFonts w:ascii="Arial" w:hAnsi="Arial" w:cs="Arial"/>
          <w:sz w:val="19"/>
          <w:szCs w:val="19"/>
        </w:rPr>
      </w:pPr>
      <w:r w:rsidRPr="00DB008E">
        <w:rPr>
          <w:rFonts w:ascii="Arial" w:hAnsi="Arial" w:cs="Arial"/>
          <w:sz w:val="19"/>
          <w:szCs w:val="19"/>
        </w:rPr>
        <w:t>Have your child continue their search for scholarships and other financial aid options.</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December</w:t>
      </w:r>
    </w:p>
    <w:p w:rsidR="00FB05EA" w:rsidRPr="00DB008E" w:rsidRDefault="00FB05EA" w:rsidP="00507C4E">
      <w:pPr>
        <w:pStyle w:val="ListParagraph"/>
        <w:numPr>
          <w:ilvl w:val="0"/>
          <w:numId w:val="7"/>
        </w:numPr>
        <w:rPr>
          <w:rFonts w:ascii="Arial" w:hAnsi="Arial" w:cs="Arial"/>
          <w:sz w:val="19"/>
          <w:szCs w:val="19"/>
        </w:rPr>
      </w:pPr>
      <w:r w:rsidRPr="00DB008E">
        <w:rPr>
          <w:rFonts w:ascii="Arial" w:hAnsi="Arial" w:cs="Arial"/>
          <w:sz w:val="19"/>
          <w:szCs w:val="19"/>
        </w:rPr>
        <w:t>Receive the results of the PSAT. Have your student consult with their counselor to consider whether an SAT prep course could be a good investment.</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February</w:t>
      </w:r>
    </w:p>
    <w:p w:rsidR="00FB05EA" w:rsidRPr="00DB008E" w:rsidRDefault="00FB05EA" w:rsidP="00507C4E">
      <w:pPr>
        <w:pStyle w:val="ListParagraph"/>
        <w:numPr>
          <w:ilvl w:val="0"/>
          <w:numId w:val="7"/>
        </w:numPr>
        <w:rPr>
          <w:rFonts w:ascii="Arial" w:hAnsi="Arial" w:cs="Arial"/>
          <w:sz w:val="19"/>
          <w:szCs w:val="19"/>
        </w:rPr>
      </w:pPr>
      <w:r w:rsidRPr="00DB008E">
        <w:rPr>
          <w:rFonts w:ascii="Arial" w:hAnsi="Arial" w:cs="Arial"/>
          <w:sz w:val="19"/>
          <w:szCs w:val="19"/>
        </w:rPr>
        <w:t>They should register for the March SAT and/or the April ACT and contact colleges they are interested in to find out which test is required.</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March</w:t>
      </w:r>
    </w:p>
    <w:p w:rsidR="00FB05EA" w:rsidRPr="00DB008E" w:rsidRDefault="00FB05EA" w:rsidP="00507C4E">
      <w:pPr>
        <w:pStyle w:val="ListParagraph"/>
        <w:numPr>
          <w:ilvl w:val="0"/>
          <w:numId w:val="7"/>
        </w:numPr>
        <w:rPr>
          <w:rFonts w:ascii="Arial" w:hAnsi="Arial" w:cs="Arial"/>
          <w:sz w:val="19"/>
          <w:szCs w:val="19"/>
        </w:rPr>
      </w:pPr>
      <w:r w:rsidRPr="00DB008E">
        <w:rPr>
          <w:rFonts w:ascii="Arial" w:hAnsi="Arial" w:cs="Arial"/>
          <w:sz w:val="19"/>
          <w:szCs w:val="19"/>
        </w:rPr>
        <w:t>During their spring break, visit schools that interest them.</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April</w:t>
      </w:r>
    </w:p>
    <w:p w:rsidR="007152A9" w:rsidRPr="00DB008E" w:rsidRDefault="007152A9" w:rsidP="00507C4E">
      <w:pPr>
        <w:pStyle w:val="ListParagraph"/>
        <w:numPr>
          <w:ilvl w:val="0"/>
          <w:numId w:val="7"/>
        </w:numPr>
        <w:rPr>
          <w:rFonts w:ascii="Arial" w:hAnsi="Arial" w:cs="Arial"/>
          <w:sz w:val="19"/>
          <w:szCs w:val="19"/>
        </w:rPr>
      </w:pPr>
      <w:r w:rsidRPr="00DB008E">
        <w:rPr>
          <w:rFonts w:ascii="Arial" w:hAnsi="Arial" w:cs="Arial"/>
          <w:sz w:val="19"/>
          <w:szCs w:val="19"/>
        </w:rPr>
        <w:t>Students who have not already done so should register for the SAT and/or ACT test before the end of April</w:t>
      </w:r>
    </w:p>
    <w:p w:rsidR="00FB05EA" w:rsidRPr="00DB008E" w:rsidRDefault="00FB05EA" w:rsidP="00507C4E">
      <w:pPr>
        <w:pStyle w:val="ListParagraph"/>
        <w:numPr>
          <w:ilvl w:val="0"/>
          <w:numId w:val="7"/>
        </w:numPr>
        <w:rPr>
          <w:rFonts w:ascii="Arial" w:hAnsi="Arial" w:cs="Arial"/>
          <w:sz w:val="19"/>
          <w:szCs w:val="19"/>
        </w:rPr>
      </w:pPr>
      <w:r w:rsidRPr="00DB008E">
        <w:rPr>
          <w:rFonts w:ascii="Arial" w:hAnsi="Arial" w:cs="Arial"/>
          <w:sz w:val="19"/>
          <w:szCs w:val="19"/>
        </w:rPr>
        <w:t>Have your son/daughter re-evaluate their list of potential schools and eliminate those that no longer interest them.</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May</w:t>
      </w:r>
    </w:p>
    <w:p w:rsidR="006B5158" w:rsidRPr="00DB008E" w:rsidRDefault="006B5158" w:rsidP="00507C4E">
      <w:pPr>
        <w:pStyle w:val="ListParagraph"/>
        <w:numPr>
          <w:ilvl w:val="0"/>
          <w:numId w:val="7"/>
        </w:numPr>
        <w:rPr>
          <w:rFonts w:ascii="Arial" w:hAnsi="Arial" w:cs="Arial"/>
          <w:sz w:val="19"/>
          <w:szCs w:val="19"/>
        </w:rPr>
      </w:pPr>
      <w:r w:rsidRPr="00DB008E">
        <w:rPr>
          <w:rFonts w:ascii="Arial" w:hAnsi="Arial" w:cs="Arial"/>
          <w:sz w:val="19"/>
          <w:szCs w:val="19"/>
        </w:rPr>
        <w:t>You and your student should attend any financial aid events at your school or local community college.</w:t>
      </w:r>
    </w:p>
    <w:p w:rsidR="00FB05EA" w:rsidRPr="00DB008E" w:rsidRDefault="006B5158" w:rsidP="00507C4E">
      <w:pPr>
        <w:pStyle w:val="ListParagraph"/>
        <w:numPr>
          <w:ilvl w:val="0"/>
          <w:numId w:val="7"/>
        </w:numPr>
        <w:rPr>
          <w:rFonts w:ascii="Arial" w:hAnsi="Arial" w:cs="Arial"/>
          <w:sz w:val="19"/>
          <w:szCs w:val="19"/>
        </w:rPr>
      </w:pPr>
      <w:r w:rsidRPr="00DB008E">
        <w:rPr>
          <w:rFonts w:ascii="Arial" w:hAnsi="Arial" w:cs="Arial"/>
          <w:sz w:val="19"/>
          <w:szCs w:val="19"/>
        </w:rPr>
        <w:t xml:space="preserve">Students will </w:t>
      </w:r>
      <w:r w:rsidR="00FB05EA" w:rsidRPr="00DB008E">
        <w:rPr>
          <w:rFonts w:ascii="Arial" w:hAnsi="Arial" w:cs="Arial"/>
          <w:sz w:val="19"/>
          <w:szCs w:val="19"/>
        </w:rPr>
        <w:t>take AP (Advanced Placement) tests, if applicable.</w:t>
      </w:r>
    </w:p>
    <w:p w:rsidR="00FB05EA" w:rsidRPr="00DB008E" w:rsidRDefault="00FB05EA" w:rsidP="00507C4E">
      <w:pPr>
        <w:pStyle w:val="ListParagraph"/>
        <w:numPr>
          <w:ilvl w:val="0"/>
          <w:numId w:val="7"/>
        </w:numPr>
        <w:rPr>
          <w:rFonts w:ascii="Arial" w:hAnsi="Arial" w:cs="Arial"/>
          <w:sz w:val="19"/>
          <w:szCs w:val="19"/>
        </w:rPr>
      </w:pPr>
      <w:r w:rsidRPr="00DB008E">
        <w:rPr>
          <w:rFonts w:ascii="Arial" w:hAnsi="Arial" w:cs="Arial"/>
          <w:sz w:val="19"/>
          <w:szCs w:val="19"/>
        </w:rPr>
        <w:t>They should continue to visit colleges. Contact the campuses in advance to schedule appointments with the department of financial aid, admissions, and academic advisors.</w:t>
      </w:r>
    </w:p>
    <w:p w:rsidR="00EB74CA" w:rsidRPr="00DB008E" w:rsidRDefault="00EB74CA" w:rsidP="00FB05EA">
      <w:pPr>
        <w:rPr>
          <w:rFonts w:ascii="Arial" w:hAnsi="Arial" w:cs="Arial"/>
          <w:sz w:val="19"/>
          <w:szCs w:val="19"/>
        </w:rPr>
      </w:pPr>
    </w:p>
    <w:p w:rsidR="00FB05EA" w:rsidRPr="00DB008E" w:rsidRDefault="00FB05EA" w:rsidP="00FB05EA">
      <w:pPr>
        <w:rPr>
          <w:rFonts w:ascii="Arial" w:hAnsi="Arial" w:cs="Arial"/>
          <w:b/>
          <w:sz w:val="19"/>
          <w:szCs w:val="19"/>
        </w:rPr>
      </w:pPr>
      <w:r w:rsidRPr="00DB008E">
        <w:rPr>
          <w:rFonts w:ascii="Arial" w:hAnsi="Arial" w:cs="Arial"/>
          <w:b/>
          <w:sz w:val="19"/>
          <w:szCs w:val="19"/>
        </w:rPr>
        <w:t>Senior Year</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September</w:t>
      </w:r>
    </w:p>
    <w:p w:rsidR="00D555E6" w:rsidRPr="00DB008E" w:rsidRDefault="007B5297" w:rsidP="00507C4E">
      <w:pPr>
        <w:pStyle w:val="ListParagraph"/>
        <w:numPr>
          <w:ilvl w:val="0"/>
          <w:numId w:val="8"/>
        </w:numPr>
        <w:rPr>
          <w:rFonts w:ascii="Arial" w:hAnsi="Arial" w:cs="Arial"/>
          <w:sz w:val="19"/>
          <w:szCs w:val="19"/>
        </w:rPr>
      </w:pPr>
      <w:r w:rsidRPr="00DB008E">
        <w:rPr>
          <w:rFonts w:ascii="Arial" w:hAnsi="Arial" w:cs="Arial"/>
          <w:sz w:val="19"/>
          <w:szCs w:val="19"/>
        </w:rPr>
        <w:t>Both students and parents need to register for a</w:t>
      </w:r>
      <w:r w:rsidR="00575620" w:rsidRPr="00DB008E">
        <w:rPr>
          <w:rFonts w:ascii="Arial" w:hAnsi="Arial" w:cs="Arial"/>
          <w:sz w:val="19"/>
          <w:szCs w:val="19"/>
        </w:rPr>
        <w:t>n</w:t>
      </w:r>
      <w:r w:rsidRPr="00DB008E">
        <w:rPr>
          <w:rFonts w:ascii="Arial" w:hAnsi="Arial" w:cs="Arial"/>
          <w:sz w:val="19"/>
          <w:szCs w:val="19"/>
        </w:rPr>
        <w:t xml:space="preserve"> FSA ID in order to access the FAFSA in October. </w:t>
      </w:r>
      <w:r w:rsidR="00D555E6" w:rsidRPr="00DB008E">
        <w:rPr>
          <w:rFonts w:ascii="Arial" w:hAnsi="Arial" w:cs="Arial"/>
          <w:sz w:val="19"/>
          <w:szCs w:val="19"/>
        </w:rPr>
        <w:t xml:space="preserve"> Register at fsaid</w:t>
      </w:r>
      <w:r w:rsidRPr="00DB008E">
        <w:rPr>
          <w:rFonts w:ascii="Arial" w:hAnsi="Arial" w:cs="Arial"/>
          <w:sz w:val="19"/>
          <w:szCs w:val="19"/>
        </w:rPr>
        <w:t>.ed.gov</w:t>
      </w:r>
      <w:r w:rsidR="00D555E6" w:rsidRPr="00DB008E">
        <w:rPr>
          <w:rFonts w:ascii="Arial" w:hAnsi="Arial" w:cs="Arial"/>
          <w:sz w:val="19"/>
          <w:szCs w:val="19"/>
        </w:rPr>
        <w:t>.</w:t>
      </w:r>
    </w:p>
    <w:p w:rsidR="00FB05EA" w:rsidRPr="00DB008E" w:rsidRDefault="00FB05EA" w:rsidP="00507C4E">
      <w:pPr>
        <w:pStyle w:val="ListParagraph"/>
        <w:numPr>
          <w:ilvl w:val="0"/>
          <w:numId w:val="8"/>
        </w:numPr>
        <w:rPr>
          <w:rFonts w:ascii="Arial" w:hAnsi="Arial" w:cs="Arial"/>
          <w:sz w:val="19"/>
          <w:szCs w:val="19"/>
        </w:rPr>
      </w:pPr>
      <w:r w:rsidRPr="00DB008E">
        <w:rPr>
          <w:rFonts w:ascii="Arial" w:hAnsi="Arial" w:cs="Arial"/>
          <w:sz w:val="19"/>
          <w:szCs w:val="19"/>
        </w:rPr>
        <w:t>Check your student’s course transcript. Do they have all the credits required by schools they are interested in applying to?</w:t>
      </w:r>
    </w:p>
    <w:p w:rsidR="00FB05EA" w:rsidRPr="00DB008E" w:rsidRDefault="00FB05EA" w:rsidP="00507C4E">
      <w:pPr>
        <w:pStyle w:val="ListParagraph"/>
        <w:numPr>
          <w:ilvl w:val="0"/>
          <w:numId w:val="8"/>
        </w:numPr>
        <w:rPr>
          <w:rFonts w:ascii="Arial" w:hAnsi="Arial" w:cs="Arial"/>
          <w:sz w:val="19"/>
          <w:szCs w:val="19"/>
        </w:rPr>
      </w:pPr>
      <w:r w:rsidRPr="00DB008E">
        <w:rPr>
          <w:rFonts w:ascii="Arial" w:hAnsi="Arial" w:cs="Arial"/>
          <w:sz w:val="19"/>
          <w:szCs w:val="19"/>
        </w:rPr>
        <w:t>Make sure your child has all the applications required and knows the deadlines for financial aid and admission for the schools to which he/she plans to apply.</w:t>
      </w:r>
    </w:p>
    <w:p w:rsidR="00FB05EA" w:rsidRPr="00DB008E" w:rsidRDefault="00FB05EA" w:rsidP="00507C4E">
      <w:pPr>
        <w:pStyle w:val="ListParagraph"/>
        <w:numPr>
          <w:ilvl w:val="0"/>
          <w:numId w:val="8"/>
        </w:numPr>
        <w:rPr>
          <w:rFonts w:ascii="Arial" w:hAnsi="Arial" w:cs="Arial"/>
          <w:sz w:val="19"/>
          <w:szCs w:val="19"/>
        </w:rPr>
      </w:pPr>
      <w:r w:rsidRPr="00DB008E">
        <w:rPr>
          <w:rFonts w:ascii="Arial" w:hAnsi="Arial" w:cs="Arial"/>
          <w:sz w:val="19"/>
          <w:szCs w:val="19"/>
        </w:rPr>
        <w:t>Have your student register for the SAT, SAT II, and/or the ACT if they have not already taken the appropriate tests.</w:t>
      </w:r>
    </w:p>
    <w:p w:rsidR="00575620" w:rsidRPr="00DB008E" w:rsidRDefault="00575620" w:rsidP="00507C4E">
      <w:pPr>
        <w:pStyle w:val="ListParagraph"/>
        <w:numPr>
          <w:ilvl w:val="0"/>
          <w:numId w:val="8"/>
        </w:numPr>
        <w:rPr>
          <w:rFonts w:ascii="Arial" w:hAnsi="Arial" w:cs="Arial"/>
          <w:sz w:val="19"/>
          <w:szCs w:val="19"/>
        </w:rPr>
      </w:pPr>
      <w:r w:rsidRPr="00DB008E">
        <w:rPr>
          <w:rFonts w:ascii="Arial" w:hAnsi="Arial" w:cs="Arial"/>
          <w:sz w:val="19"/>
          <w:szCs w:val="19"/>
        </w:rPr>
        <w:t>Students should start researching, and applying for, scholarships.  Their ASPIRE mentor or counselor can provide information on where to look.</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October</w:t>
      </w:r>
    </w:p>
    <w:p w:rsidR="007152A9" w:rsidRDefault="00553D93" w:rsidP="00553D93">
      <w:pPr>
        <w:pStyle w:val="ListParagraph"/>
        <w:numPr>
          <w:ilvl w:val="0"/>
          <w:numId w:val="9"/>
        </w:numPr>
        <w:rPr>
          <w:rFonts w:ascii="Arial" w:hAnsi="Arial" w:cs="Arial"/>
          <w:b/>
          <w:sz w:val="19"/>
          <w:szCs w:val="19"/>
        </w:rPr>
      </w:pPr>
      <w:r w:rsidRPr="002632E2">
        <w:rPr>
          <w:rFonts w:ascii="Arial" w:hAnsi="Arial" w:cs="Arial"/>
          <w:b/>
          <w:sz w:val="19"/>
          <w:szCs w:val="19"/>
        </w:rPr>
        <w:t>The FAFSA (Free Application for Federal Student Aid) opens on October 1; students and parents should complete the form as soon as possible in order to establish eligibility for federal and state financial aid.</w:t>
      </w:r>
    </w:p>
    <w:p w:rsidR="002632E2" w:rsidRPr="002632E2" w:rsidRDefault="002632E2" w:rsidP="002632E2">
      <w:pPr>
        <w:pStyle w:val="ListParagraph"/>
        <w:rPr>
          <w:rFonts w:ascii="Arial" w:hAnsi="Arial" w:cs="Arial"/>
          <w:b/>
          <w:sz w:val="19"/>
          <w:szCs w:val="19"/>
        </w:rPr>
      </w:pPr>
      <w:bookmarkStart w:id="0" w:name="_GoBack"/>
      <w:bookmarkEnd w:id="0"/>
    </w:p>
    <w:p w:rsidR="00553D93" w:rsidRPr="00DB008E" w:rsidRDefault="00EA4AE0" w:rsidP="00553D93">
      <w:pPr>
        <w:pStyle w:val="ListParagraph"/>
        <w:numPr>
          <w:ilvl w:val="0"/>
          <w:numId w:val="9"/>
        </w:numPr>
        <w:rPr>
          <w:rFonts w:ascii="Arial" w:hAnsi="Arial" w:cs="Arial"/>
          <w:sz w:val="19"/>
          <w:szCs w:val="19"/>
        </w:rPr>
      </w:pPr>
      <w:r w:rsidRPr="00DB008E">
        <w:rPr>
          <w:rFonts w:ascii="Arial" w:hAnsi="Arial" w:cs="Arial"/>
          <w:noProof/>
          <w:sz w:val="19"/>
          <w:szCs w:val="19"/>
        </w:rPr>
        <mc:AlternateContent>
          <mc:Choice Requires="wps">
            <w:drawing>
              <wp:anchor distT="0" distB="0" distL="114300" distR="114300" simplePos="0" relativeHeight="251660288" behindDoc="0" locked="0" layoutInCell="1" allowOverlap="1" wp14:anchorId="7F1ED54D" wp14:editId="5CE9DB10">
                <wp:simplePos x="0" y="0"/>
                <wp:positionH relativeFrom="column">
                  <wp:posOffset>2156460</wp:posOffset>
                </wp:positionH>
                <wp:positionV relativeFrom="paragraph">
                  <wp:posOffset>-648970</wp:posOffset>
                </wp:positionV>
                <wp:extent cx="4772025" cy="323850"/>
                <wp:effectExtent l="0" t="0" r="952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CBE" w:rsidRPr="008B3734" w:rsidRDefault="001A0CBE" w:rsidP="001A0CBE">
                            <w:pPr>
                              <w:pStyle w:val="Heading1"/>
                              <w:spacing w:line="216" w:lineRule="auto"/>
                              <w:rPr>
                                <w:sz w:val="36"/>
                                <w:szCs w:val="36"/>
                              </w:rPr>
                            </w:pPr>
                            <w:r>
                              <w:rPr>
                                <w:rFonts w:eastAsia="Arial"/>
                                <w:sz w:val="36"/>
                                <w:szCs w:val="36"/>
                              </w:rPr>
                              <w:t>Parent Timeline for College Prep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ED54D" id="_x0000_s1027" type="#_x0000_t202" style="position:absolute;left:0;text-align:left;margin-left:169.8pt;margin-top:-51.1pt;width:375.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" filled="f" stroked="f">
                <v:textbox inset="0,0,0,0">
                  <w:txbxContent>
                    <w:p w:rsidR="001A0CBE" w:rsidRPr="008B3734" w:rsidRDefault="001A0CBE" w:rsidP="001A0CBE">
                      <w:pPr>
                        <w:pStyle w:val="Heading1"/>
                        <w:spacing w:line="216" w:lineRule="auto"/>
                        <w:rPr>
                          <w:sz w:val="36"/>
                          <w:szCs w:val="36"/>
                        </w:rPr>
                      </w:pPr>
                      <w:r>
                        <w:rPr>
                          <w:rFonts w:eastAsia="Arial"/>
                          <w:sz w:val="36"/>
                          <w:szCs w:val="36"/>
                        </w:rPr>
                        <w:t>Parent Timeline for College Prep</w:t>
                      </w:r>
                    </w:p>
                  </w:txbxContent>
                </v:textbox>
              </v:shape>
            </w:pict>
          </mc:Fallback>
        </mc:AlternateContent>
      </w:r>
      <w:r w:rsidR="00553D93" w:rsidRPr="00DB008E">
        <w:rPr>
          <w:rFonts w:ascii="Arial" w:hAnsi="Arial" w:cs="Arial"/>
          <w:sz w:val="19"/>
          <w:szCs w:val="19"/>
        </w:rPr>
        <w:t>Undocumented and DACA students interested in receiving state grant funding should complete the ORSAA (Oregon Student Aid Application).</w:t>
      </w:r>
    </w:p>
    <w:p w:rsidR="00553D93" w:rsidRPr="00DB008E" w:rsidRDefault="00553D93" w:rsidP="00553D93">
      <w:pPr>
        <w:pStyle w:val="ListParagraph"/>
        <w:numPr>
          <w:ilvl w:val="0"/>
          <w:numId w:val="9"/>
        </w:numPr>
        <w:rPr>
          <w:rFonts w:ascii="Arial" w:hAnsi="Arial" w:cs="Arial"/>
          <w:sz w:val="19"/>
          <w:szCs w:val="19"/>
        </w:rPr>
      </w:pPr>
      <w:r w:rsidRPr="00DB008E">
        <w:rPr>
          <w:rFonts w:ascii="Arial" w:hAnsi="Arial" w:cs="Arial"/>
          <w:sz w:val="19"/>
          <w:szCs w:val="19"/>
        </w:rPr>
        <w:t>The Oregon Promise Application opens on October.  Students interested in attending community college in Oregon should complete this application, along with the FAFSA or ORSAA, as soon as possible.</w:t>
      </w:r>
    </w:p>
    <w:p w:rsidR="007B5297" w:rsidRPr="00DB008E" w:rsidRDefault="007B5297" w:rsidP="007B5297">
      <w:pPr>
        <w:pStyle w:val="ListParagraph"/>
        <w:numPr>
          <w:ilvl w:val="0"/>
          <w:numId w:val="9"/>
        </w:numPr>
        <w:rPr>
          <w:rFonts w:ascii="Arial" w:hAnsi="Arial" w:cs="Arial"/>
          <w:sz w:val="19"/>
          <w:szCs w:val="19"/>
        </w:rPr>
      </w:pPr>
      <w:r w:rsidRPr="00DB008E">
        <w:rPr>
          <w:rFonts w:ascii="Arial" w:hAnsi="Arial" w:cs="Arial"/>
          <w:sz w:val="19"/>
          <w:szCs w:val="19"/>
        </w:rPr>
        <w:t>After completing the FAFSA, students will receive their SAR (Student Aid Report) within several days</w:t>
      </w:r>
      <w:r w:rsidR="00E53E6B" w:rsidRPr="00DB008E">
        <w:rPr>
          <w:rFonts w:ascii="Arial" w:hAnsi="Arial" w:cs="Arial"/>
          <w:sz w:val="19"/>
          <w:szCs w:val="19"/>
        </w:rPr>
        <w:t xml:space="preserve">.  </w:t>
      </w:r>
      <w:r w:rsidRPr="00DB008E">
        <w:rPr>
          <w:rFonts w:ascii="Arial" w:hAnsi="Arial" w:cs="Arial"/>
          <w:sz w:val="19"/>
          <w:szCs w:val="19"/>
        </w:rPr>
        <w:t xml:space="preserve">Review the SAR, make any corrections, and return it to the FAFSA processor. If your student has not received their SAR </w:t>
      </w:r>
      <w:r w:rsidR="00BF7700" w:rsidRPr="00DB008E">
        <w:rPr>
          <w:rFonts w:ascii="Arial" w:hAnsi="Arial" w:cs="Arial"/>
          <w:sz w:val="19"/>
          <w:szCs w:val="19"/>
        </w:rPr>
        <w:t>within</w:t>
      </w:r>
      <w:r w:rsidRPr="00DB008E">
        <w:rPr>
          <w:rFonts w:ascii="Arial" w:hAnsi="Arial" w:cs="Arial"/>
          <w:sz w:val="19"/>
          <w:szCs w:val="19"/>
        </w:rPr>
        <w:t xml:space="preserve"> two weeks of filing the FAFSA, contact the Federal Student Aid Information Center.</w:t>
      </w:r>
    </w:p>
    <w:p w:rsidR="00FB05EA" w:rsidRPr="00DB008E" w:rsidRDefault="00FB05EA" w:rsidP="00507C4E">
      <w:pPr>
        <w:pStyle w:val="ListParagraph"/>
        <w:numPr>
          <w:ilvl w:val="0"/>
          <w:numId w:val="9"/>
        </w:numPr>
        <w:rPr>
          <w:rFonts w:ascii="Arial" w:hAnsi="Arial" w:cs="Arial"/>
          <w:sz w:val="19"/>
          <w:szCs w:val="19"/>
        </w:rPr>
      </w:pPr>
      <w:r w:rsidRPr="00DB008E">
        <w:rPr>
          <w:rFonts w:ascii="Arial" w:hAnsi="Arial" w:cs="Arial"/>
          <w:sz w:val="19"/>
          <w:szCs w:val="19"/>
        </w:rPr>
        <w:t>Students should attend college fairs to further investigate colleges where they would like to apply.</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November</w:t>
      </w:r>
    </w:p>
    <w:p w:rsidR="007B5297" w:rsidRPr="00DB008E" w:rsidRDefault="007B5297" w:rsidP="007B5297">
      <w:pPr>
        <w:pStyle w:val="ListParagraph"/>
        <w:numPr>
          <w:ilvl w:val="0"/>
          <w:numId w:val="10"/>
        </w:numPr>
        <w:rPr>
          <w:rFonts w:ascii="Arial" w:hAnsi="Arial" w:cs="Arial"/>
          <w:sz w:val="19"/>
          <w:szCs w:val="19"/>
        </w:rPr>
      </w:pPr>
      <w:r w:rsidRPr="00DB008E">
        <w:rPr>
          <w:rFonts w:ascii="Arial" w:hAnsi="Arial" w:cs="Arial"/>
          <w:sz w:val="19"/>
          <w:szCs w:val="19"/>
        </w:rPr>
        <w:t>Have your child meet with their ASPIRE mentor or counselor to review their final list of colleges. File early decision applications if they have already made a decision.</w:t>
      </w:r>
    </w:p>
    <w:p w:rsidR="00FB05EA" w:rsidRPr="00DB008E" w:rsidRDefault="00FB05EA" w:rsidP="00507C4E">
      <w:pPr>
        <w:pStyle w:val="ListParagraph"/>
        <w:numPr>
          <w:ilvl w:val="0"/>
          <w:numId w:val="10"/>
        </w:numPr>
        <w:rPr>
          <w:rFonts w:ascii="Arial" w:hAnsi="Arial" w:cs="Arial"/>
          <w:sz w:val="19"/>
          <w:szCs w:val="19"/>
        </w:rPr>
      </w:pPr>
      <w:r w:rsidRPr="00DB008E">
        <w:rPr>
          <w:rFonts w:ascii="Arial" w:hAnsi="Arial" w:cs="Arial"/>
          <w:sz w:val="19"/>
          <w:szCs w:val="19"/>
        </w:rPr>
        <w:t>Have official test scores sent by the testing agency to schools on their final list.</w:t>
      </w:r>
    </w:p>
    <w:p w:rsidR="007152A9" w:rsidRPr="00DB008E" w:rsidRDefault="007152A9" w:rsidP="007152A9">
      <w:pPr>
        <w:pStyle w:val="ListParagraph"/>
        <w:numPr>
          <w:ilvl w:val="0"/>
          <w:numId w:val="10"/>
        </w:numPr>
        <w:rPr>
          <w:rFonts w:ascii="Arial" w:hAnsi="Arial" w:cs="Arial"/>
          <w:sz w:val="19"/>
          <w:szCs w:val="19"/>
        </w:rPr>
      </w:pPr>
      <w:r w:rsidRPr="00DB008E">
        <w:rPr>
          <w:rFonts w:ascii="Arial" w:hAnsi="Arial" w:cs="Arial"/>
          <w:sz w:val="19"/>
          <w:szCs w:val="19"/>
        </w:rPr>
        <w:t xml:space="preserve">Students should request letters of recommendation early, giving writers at least four </w:t>
      </w:r>
      <w:proofErr w:type="gramStart"/>
      <w:r w:rsidRPr="00DB008E">
        <w:rPr>
          <w:rFonts w:ascii="Arial" w:hAnsi="Arial" w:cs="Arial"/>
          <w:sz w:val="19"/>
          <w:szCs w:val="19"/>
        </w:rPr>
        <w:t>weeks</w:t>
      </w:r>
      <w:proofErr w:type="gramEnd"/>
      <w:r w:rsidRPr="00DB008E">
        <w:rPr>
          <w:rFonts w:ascii="Arial" w:hAnsi="Arial" w:cs="Arial"/>
          <w:sz w:val="19"/>
          <w:szCs w:val="19"/>
        </w:rPr>
        <w:t xml:space="preserve"> advance notice.</w:t>
      </w:r>
    </w:p>
    <w:p w:rsidR="007B5297" w:rsidRPr="00DB008E" w:rsidRDefault="007B5297" w:rsidP="00507C4E">
      <w:pPr>
        <w:pStyle w:val="ListParagraph"/>
        <w:numPr>
          <w:ilvl w:val="0"/>
          <w:numId w:val="10"/>
        </w:numPr>
        <w:rPr>
          <w:rFonts w:ascii="Arial" w:hAnsi="Arial" w:cs="Arial"/>
          <w:sz w:val="19"/>
          <w:szCs w:val="19"/>
        </w:rPr>
      </w:pPr>
      <w:r w:rsidRPr="00DB008E">
        <w:rPr>
          <w:rFonts w:ascii="Arial" w:hAnsi="Arial" w:cs="Arial"/>
          <w:sz w:val="19"/>
          <w:szCs w:val="19"/>
        </w:rPr>
        <w:t xml:space="preserve">Students should begin work on the OSAC Scholarship Application and the essays and activities chart that go with it.  </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December</w:t>
      </w:r>
    </w:p>
    <w:p w:rsidR="007B5297" w:rsidRPr="00DB008E" w:rsidRDefault="007B5297" w:rsidP="007B5297">
      <w:pPr>
        <w:pStyle w:val="ListParagraph"/>
        <w:numPr>
          <w:ilvl w:val="0"/>
          <w:numId w:val="11"/>
        </w:numPr>
        <w:rPr>
          <w:rFonts w:ascii="Arial" w:hAnsi="Arial" w:cs="Arial"/>
          <w:sz w:val="19"/>
          <w:szCs w:val="19"/>
        </w:rPr>
      </w:pPr>
      <w:r w:rsidRPr="00DB008E">
        <w:rPr>
          <w:rFonts w:ascii="Arial" w:hAnsi="Arial" w:cs="Arial"/>
          <w:sz w:val="19"/>
          <w:szCs w:val="19"/>
        </w:rPr>
        <w:t>Students should complete their college applications (make copies before mailing).</w:t>
      </w:r>
    </w:p>
    <w:p w:rsidR="00FB05EA" w:rsidRPr="00DB008E" w:rsidRDefault="007B5297" w:rsidP="00507C4E">
      <w:pPr>
        <w:pStyle w:val="ListParagraph"/>
        <w:numPr>
          <w:ilvl w:val="0"/>
          <w:numId w:val="11"/>
        </w:numPr>
        <w:rPr>
          <w:rFonts w:ascii="Arial" w:hAnsi="Arial" w:cs="Arial"/>
          <w:sz w:val="19"/>
          <w:szCs w:val="19"/>
        </w:rPr>
      </w:pPr>
      <w:r w:rsidRPr="00DB008E">
        <w:rPr>
          <w:rFonts w:ascii="Arial" w:hAnsi="Arial" w:cs="Arial"/>
          <w:sz w:val="19"/>
          <w:szCs w:val="19"/>
        </w:rPr>
        <w:t>Mail all applications. Students</w:t>
      </w:r>
      <w:r w:rsidR="00FB05EA" w:rsidRPr="00DB008E">
        <w:rPr>
          <w:rFonts w:ascii="Arial" w:hAnsi="Arial" w:cs="Arial"/>
          <w:sz w:val="19"/>
          <w:szCs w:val="19"/>
        </w:rPr>
        <w:t xml:space="preserve"> should meet with their </w:t>
      </w:r>
      <w:r w:rsidRPr="00DB008E">
        <w:rPr>
          <w:rFonts w:ascii="Arial" w:hAnsi="Arial" w:cs="Arial"/>
          <w:sz w:val="19"/>
          <w:szCs w:val="19"/>
        </w:rPr>
        <w:t xml:space="preserve">ASPIRE mentor or </w:t>
      </w:r>
      <w:r w:rsidR="00FB05EA" w:rsidRPr="00DB008E">
        <w:rPr>
          <w:rFonts w:ascii="Arial" w:hAnsi="Arial" w:cs="Arial"/>
          <w:sz w:val="19"/>
          <w:szCs w:val="19"/>
        </w:rPr>
        <w:t>counselor to ensure that everything is on track.</w:t>
      </w:r>
    </w:p>
    <w:p w:rsidR="007B5297" w:rsidRPr="00DB008E" w:rsidRDefault="007B5297" w:rsidP="007B5297">
      <w:pPr>
        <w:pStyle w:val="ListParagraph"/>
        <w:numPr>
          <w:ilvl w:val="0"/>
          <w:numId w:val="11"/>
        </w:numPr>
        <w:rPr>
          <w:rFonts w:ascii="Arial" w:hAnsi="Arial" w:cs="Arial"/>
          <w:sz w:val="19"/>
          <w:szCs w:val="19"/>
        </w:rPr>
      </w:pPr>
      <w:r w:rsidRPr="00DB008E">
        <w:rPr>
          <w:rFonts w:ascii="Arial" w:hAnsi="Arial" w:cs="Arial"/>
          <w:sz w:val="19"/>
          <w:szCs w:val="19"/>
        </w:rPr>
        <w:t>Students should request that their high school send their transcript to the colleges they applied to.</w:t>
      </w:r>
    </w:p>
    <w:p w:rsidR="00FB05EA" w:rsidRPr="00DB008E" w:rsidRDefault="007B5297" w:rsidP="00507C4E">
      <w:pPr>
        <w:pStyle w:val="ListParagraph"/>
        <w:numPr>
          <w:ilvl w:val="0"/>
          <w:numId w:val="11"/>
        </w:numPr>
        <w:rPr>
          <w:rFonts w:ascii="Arial" w:hAnsi="Arial" w:cs="Arial"/>
          <w:sz w:val="19"/>
          <w:szCs w:val="19"/>
        </w:rPr>
      </w:pPr>
      <w:r w:rsidRPr="00DB008E">
        <w:rPr>
          <w:rFonts w:ascii="Arial" w:hAnsi="Arial" w:cs="Arial"/>
          <w:sz w:val="19"/>
          <w:szCs w:val="19"/>
        </w:rPr>
        <w:t>Students</w:t>
      </w:r>
      <w:r w:rsidR="00FB05EA" w:rsidRPr="00DB008E">
        <w:rPr>
          <w:rFonts w:ascii="Arial" w:hAnsi="Arial" w:cs="Arial"/>
          <w:sz w:val="19"/>
          <w:szCs w:val="19"/>
        </w:rPr>
        <w:t xml:space="preserve"> should schedule their college admission interviews when needed.</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January</w:t>
      </w:r>
    </w:p>
    <w:p w:rsidR="00FB05EA" w:rsidRPr="00DB008E" w:rsidRDefault="00FB05EA" w:rsidP="00507C4E">
      <w:pPr>
        <w:pStyle w:val="ListParagraph"/>
        <w:numPr>
          <w:ilvl w:val="0"/>
          <w:numId w:val="12"/>
        </w:numPr>
        <w:rPr>
          <w:rFonts w:ascii="Arial" w:hAnsi="Arial" w:cs="Arial"/>
          <w:sz w:val="19"/>
          <w:szCs w:val="19"/>
        </w:rPr>
      </w:pPr>
      <w:r w:rsidRPr="00DB008E">
        <w:rPr>
          <w:rFonts w:ascii="Arial" w:hAnsi="Arial" w:cs="Arial"/>
          <w:sz w:val="19"/>
          <w:szCs w:val="19"/>
        </w:rPr>
        <w:t>Have your son/daughter check with the schools’ financial aid office to make sure no additional forms are required.</w:t>
      </w:r>
    </w:p>
    <w:p w:rsidR="00FB05EA" w:rsidRPr="00DB008E" w:rsidRDefault="007B5297" w:rsidP="00507C4E">
      <w:pPr>
        <w:pStyle w:val="ListParagraph"/>
        <w:numPr>
          <w:ilvl w:val="0"/>
          <w:numId w:val="12"/>
        </w:numPr>
        <w:rPr>
          <w:rFonts w:ascii="Arial" w:hAnsi="Arial" w:cs="Arial"/>
          <w:sz w:val="19"/>
          <w:szCs w:val="19"/>
        </w:rPr>
      </w:pPr>
      <w:r w:rsidRPr="00DB008E">
        <w:rPr>
          <w:rFonts w:ascii="Arial" w:hAnsi="Arial" w:cs="Arial"/>
          <w:sz w:val="19"/>
          <w:szCs w:val="19"/>
        </w:rPr>
        <w:t xml:space="preserve">Students should continue researching, and working on, scholarship applications, particularly the OSAC Scholarship Application and local </w:t>
      </w:r>
      <w:r w:rsidR="00BF7700" w:rsidRPr="00DB008E">
        <w:rPr>
          <w:rFonts w:ascii="Arial" w:hAnsi="Arial" w:cs="Arial"/>
          <w:sz w:val="19"/>
          <w:szCs w:val="19"/>
        </w:rPr>
        <w:t>scholarships</w:t>
      </w:r>
      <w:r w:rsidRPr="00DB008E">
        <w:rPr>
          <w:rFonts w:ascii="Arial" w:hAnsi="Arial" w:cs="Arial"/>
          <w:sz w:val="19"/>
          <w:szCs w:val="19"/>
        </w:rPr>
        <w:t>.  Contact your ASPIRE Coordinator or school counselor for more information.</w:t>
      </w:r>
    </w:p>
    <w:p w:rsidR="001A0CBE" w:rsidRPr="00DB008E" w:rsidRDefault="001A0CBE" w:rsidP="001A0CBE">
      <w:pPr>
        <w:pStyle w:val="ListParagraph"/>
        <w:rPr>
          <w:rFonts w:ascii="Arial" w:hAnsi="Arial" w:cs="Arial"/>
          <w:sz w:val="19"/>
          <w:szCs w:val="19"/>
        </w:rPr>
      </w:pPr>
    </w:p>
    <w:p w:rsidR="001A0CBE" w:rsidRPr="00DB008E" w:rsidRDefault="001A0CBE" w:rsidP="001A0CBE">
      <w:pPr>
        <w:pStyle w:val="ListParagraph"/>
        <w:rPr>
          <w:rFonts w:ascii="Arial" w:hAnsi="Arial" w:cs="Arial"/>
          <w:sz w:val="19"/>
          <w:szCs w:val="19"/>
        </w:rPr>
      </w:pPr>
    </w:p>
    <w:p w:rsidR="00F24181" w:rsidRPr="00DB008E" w:rsidRDefault="00F24181" w:rsidP="00507C4E">
      <w:pPr>
        <w:pStyle w:val="ListParagraph"/>
        <w:numPr>
          <w:ilvl w:val="0"/>
          <w:numId w:val="12"/>
        </w:numPr>
        <w:rPr>
          <w:rFonts w:ascii="Arial" w:hAnsi="Arial" w:cs="Arial"/>
          <w:sz w:val="19"/>
          <w:szCs w:val="19"/>
        </w:rPr>
      </w:pPr>
      <w:r w:rsidRPr="00DB008E">
        <w:rPr>
          <w:rFonts w:ascii="Arial" w:hAnsi="Arial" w:cs="Arial"/>
          <w:sz w:val="19"/>
          <w:szCs w:val="19"/>
        </w:rPr>
        <w:t>If your student has above a 2.5 cumulative GPA, have them fill out the application for Oregon Promise regardless if they plan to attend a community college or not.  Be sure to have an Oregon Community College listed on their FAFSA as well.</w:t>
      </w:r>
    </w:p>
    <w:p w:rsidR="00FB05EA" w:rsidRPr="00DB008E" w:rsidRDefault="00E53E6B" w:rsidP="00507C4E">
      <w:pPr>
        <w:pStyle w:val="ListParagraph"/>
        <w:numPr>
          <w:ilvl w:val="0"/>
          <w:numId w:val="12"/>
        </w:numPr>
        <w:rPr>
          <w:rFonts w:ascii="Arial" w:hAnsi="Arial" w:cs="Arial"/>
          <w:sz w:val="19"/>
          <w:szCs w:val="19"/>
        </w:rPr>
      </w:pPr>
      <w:r w:rsidRPr="00DB008E">
        <w:rPr>
          <w:rFonts w:ascii="Arial" w:hAnsi="Arial" w:cs="Arial"/>
          <w:sz w:val="19"/>
          <w:szCs w:val="19"/>
        </w:rPr>
        <w:t>Students</w:t>
      </w:r>
      <w:r w:rsidR="00FB05EA" w:rsidRPr="00DB008E">
        <w:rPr>
          <w:rFonts w:ascii="Arial" w:hAnsi="Arial" w:cs="Arial"/>
          <w:sz w:val="19"/>
          <w:szCs w:val="19"/>
        </w:rPr>
        <w:t xml:space="preserve"> should contact the colleges and confirm that all application materials (transcripts, recommendations, </w:t>
      </w:r>
      <w:r w:rsidR="00EB74CA" w:rsidRPr="00DB008E">
        <w:rPr>
          <w:rFonts w:ascii="Arial" w:hAnsi="Arial" w:cs="Arial"/>
          <w:sz w:val="19"/>
          <w:szCs w:val="19"/>
        </w:rPr>
        <w:t>and financial</w:t>
      </w:r>
      <w:r w:rsidR="00FB05EA" w:rsidRPr="00DB008E">
        <w:rPr>
          <w:rFonts w:ascii="Arial" w:hAnsi="Arial" w:cs="Arial"/>
          <w:sz w:val="19"/>
          <w:szCs w:val="19"/>
        </w:rPr>
        <w:t xml:space="preserve"> aid forms) have been received.</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February</w:t>
      </w:r>
    </w:p>
    <w:p w:rsidR="00E53E6B" w:rsidRPr="00DB008E" w:rsidRDefault="00E53E6B" w:rsidP="00E53E6B">
      <w:pPr>
        <w:pStyle w:val="ListParagraph"/>
        <w:numPr>
          <w:ilvl w:val="0"/>
          <w:numId w:val="12"/>
        </w:numPr>
        <w:rPr>
          <w:rFonts w:ascii="Arial" w:hAnsi="Arial" w:cs="Arial"/>
          <w:sz w:val="19"/>
          <w:szCs w:val="19"/>
        </w:rPr>
      </w:pPr>
      <w:r w:rsidRPr="00DB008E">
        <w:rPr>
          <w:rFonts w:ascii="Arial" w:hAnsi="Arial" w:cs="Arial"/>
          <w:sz w:val="19"/>
          <w:szCs w:val="19"/>
        </w:rPr>
        <w:t>Students should submit their completed OSAC Scholarship Application, with accompanying documents, by the Early Bird deadline of February 15.</w:t>
      </w:r>
    </w:p>
    <w:p w:rsidR="00E53E6B" w:rsidRPr="00DB008E" w:rsidRDefault="00E53E6B" w:rsidP="00E53E6B">
      <w:pPr>
        <w:spacing w:before="120" w:after="120"/>
        <w:rPr>
          <w:rFonts w:ascii="Arial" w:hAnsi="Arial" w:cs="Arial"/>
          <w:i/>
          <w:sz w:val="19"/>
          <w:szCs w:val="19"/>
        </w:rPr>
      </w:pPr>
      <w:r w:rsidRPr="00DB008E">
        <w:rPr>
          <w:rFonts w:ascii="Arial" w:hAnsi="Arial" w:cs="Arial"/>
          <w:i/>
          <w:sz w:val="19"/>
          <w:szCs w:val="19"/>
        </w:rPr>
        <w:t>March</w:t>
      </w:r>
    </w:p>
    <w:p w:rsidR="00E53E6B" w:rsidRPr="00DB008E" w:rsidRDefault="00E53E6B" w:rsidP="00E53E6B">
      <w:pPr>
        <w:pStyle w:val="ListParagraph"/>
        <w:numPr>
          <w:ilvl w:val="0"/>
          <w:numId w:val="12"/>
        </w:numPr>
        <w:rPr>
          <w:rFonts w:ascii="Arial" w:hAnsi="Arial" w:cs="Arial"/>
          <w:sz w:val="19"/>
          <w:szCs w:val="19"/>
        </w:rPr>
      </w:pPr>
      <w:r w:rsidRPr="00DB008E">
        <w:rPr>
          <w:rFonts w:ascii="Arial" w:hAnsi="Arial" w:cs="Arial"/>
          <w:sz w:val="19"/>
          <w:szCs w:val="19"/>
        </w:rPr>
        <w:t>Final deadline for OSAC Scholarship Application is March 1.</w:t>
      </w:r>
    </w:p>
    <w:p w:rsidR="00F24181" w:rsidRPr="00DB008E" w:rsidRDefault="00F24181" w:rsidP="00E53E6B">
      <w:pPr>
        <w:pStyle w:val="ListParagraph"/>
        <w:numPr>
          <w:ilvl w:val="0"/>
          <w:numId w:val="12"/>
        </w:numPr>
        <w:rPr>
          <w:rFonts w:ascii="Arial" w:hAnsi="Arial" w:cs="Arial"/>
          <w:sz w:val="19"/>
          <w:szCs w:val="19"/>
        </w:rPr>
      </w:pPr>
      <w:r w:rsidRPr="00DB008E">
        <w:rPr>
          <w:rFonts w:ascii="Arial" w:hAnsi="Arial" w:cs="Arial"/>
          <w:sz w:val="19"/>
          <w:szCs w:val="19"/>
        </w:rPr>
        <w:t>Final deadline for Oregon Promise is March 1.</w:t>
      </w:r>
    </w:p>
    <w:p w:rsidR="00E53E6B" w:rsidRPr="00DB008E" w:rsidRDefault="00E53E6B" w:rsidP="00E53E6B">
      <w:pPr>
        <w:pStyle w:val="ListParagraph"/>
        <w:numPr>
          <w:ilvl w:val="0"/>
          <w:numId w:val="12"/>
        </w:numPr>
        <w:rPr>
          <w:rFonts w:ascii="Arial" w:hAnsi="Arial" w:cs="Arial"/>
          <w:sz w:val="19"/>
          <w:szCs w:val="19"/>
        </w:rPr>
      </w:pPr>
      <w:r w:rsidRPr="00DB008E">
        <w:rPr>
          <w:rFonts w:ascii="Arial" w:hAnsi="Arial" w:cs="Arial"/>
          <w:sz w:val="19"/>
          <w:szCs w:val="19"/>
        </w:rPr>
        <w:t>Students should continue applying for local scholarships.</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April</w:t>
      </w:r>
    </w:p>
    <w:p w:rsidR="00FB05EA" w:rsidRPr="00DB008E" w:rsidRDefault="00FB05EA" w:rsidP="00507C4E">
      <w:pPr>
        <w:pStyle w:val="ListParagraph"/>
        <w:numPr>
          <w:ilvl w:val="0"/>
          <w:numId w:val="13"/>
        </w:numPr>
        <w:rPr>
          <w:rFonts w:ascii="Arial" w:hAnsi="Arial" w:cs="Arial"/>
          <w:sz w:val="19"/>
          <w:szCs w:val="19"/>
        </w:rPr>
      </w:pPr>
      <w:r w:rsidRPr="00DB008E">
        <w:rPr>
          <w:rFonts w:ascii="Arial" w:hAnsi="Arial" w:cs="Arial"/>
          <w:sz w:val="19"/>
          <w:szCs w:val="19"/>
        </w:rPr>
        <w:t>Review acceptances and compare financial aid packages.</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May</w:t>
      </w:r>
    </w:p>
    <w:p w:rsidR="00FB05EA" w:rsidRPr="00DB008E" w:rsidRDefault="00FB05EA" w:rsidP="00507C4E">
      <w:pPr>
        <w:pStyle w:val="ListParagraph"/>
        <w:numPr>
          <w:ilvl w:val="0"/>
          <w:numId w:val="13"/>
        </w:numPr>
        <w:rPr>
          <w:rFonts w:ascii="Arial" w:hAnsi="Arial" w:cs="Arial"/>
          <w:sz w:val="19"/>
          <w:szCs w:val="19"/>
        </w:rPr>
      </w:pPr>
      <w:r w:rsidRPr="00DB008E">
        <w:rPr>
          <w:rFonts w:ascii="Arial" w:hAnsi="Arial" w:cs="Arial"/>
          <w:sz w:val="19"/>
          <w:szCs w:val="19"/>
        </w:rPr>
        <w:t>By May 1, your child should make their decision about which college they will attend and send in their acceptance of the school’s offer along with any other necessary paperwork. They should notify any other colleges that accepted them that they have selected another university.</w:t>
      </w:r>
    </w:p>
    <w:p w:rsidR="00FB05EA" w:rsidRPr="00DB008E" w:rsidRDefault="00FB05EA" w:rsidP="00507C4E">
      <w:pPr>
        <w:pStyle w:val="ListParagraph"/>
        <w:numPr>
          <w:ilvl w:val="0"/>
          <w:numId w:val="13"/>
        </w:numPr>
        <w:rPr>
          <w:rFonts w:ascii="Arial" w:hAnsi="Arial" w:cs="Arial"/>
          <w:sz w:val="19"/>
          <w:szCs w:val="19"/>
        </w:rPr>
      </w:pPr>
      <w:r w:rsidRPr="00DB008E">
        <w:rPr>
          <w:rFonts w:ascii="Arial" w:hAnsi="Arial" w:cs="Arial"/>
          <w:sz w:val="19"/>
          <w:szCs w:val="19"/>
        </w:rPr>
        <w:t xml:space="preserve">If their first-choice college placed them on a wait list, have your son/daughter let them know that they are still very interested in attending the school. </w:t>
      </w:r>
    </w:p>
    <w:p w:rsidR="00FB05EA" w:rsidRPr="00DB008E" w:rsidRDefault="00FB05EA" w:rsidP="00EB74CA">
      <w:pPr>
        <w:spacing w:before="120" w:after="120"/>
        <w:rPr>
          <w:rFonts w:ascii="Arial" w:hAnsi="Arial" w:cs="Arial"/>
          <w:i/>
          <w:sz w:val="19"/>
          <w:szCs w:val="19"/>
        </w:rPr>
      </w:pPr>
      <w:r w:rsidRPr="00DB008E">
        <w:rPr>
          <w:rFonts w:ascii="Arial" w:hAnsi="Arial" w:cs="Arial"/>
          <w:i/>
          <w:sz w:val="19"/>
          <w:szCs w:val="19"/>
        </w:rPr>
        <w:t>June</w:t>
      </w:r>
    </w:p>
    <w:p w:rsidR="008E0D32" w:rsidRPr="00DB008E" w:rsidRDefault="00FB05EA" w:rsidP="00924887">
      <w:pPr>
        <w:pStyle w:val="ListParagraph"/>
        <w:numPr>
          <w:ilvl w:val="0"/>
          <w:numId w:val="14"/>
        </w:numPr>
        <w:rPr>
          <w:rFonts w:ascii="Arial" w:hAnsi="Arial" w:cs="Arial"/>
          <w:sz w:val="19"/>
          <w:szCs w:val="19"/>
        </w:rPr>
      </w:pPr>
      <w:r w:rsidRPr="00DB008E">
        <w:rPr>
          <w:rFonts w:ascii="Arial" w:hAnsi="Arial" w:cs="Arial"/>
          <w:sz w:val="19"/>
          <w:szCs w:val="19"/>
        </w:rPr>
        <w:t>Students should ask their counselor to forward their final transcript to the college of their choice and let them know of any additional financial aid they will receive. Finally, have them contact the school and determine when fees are due for tuition, room and board, etc.</w:t>
      </w:r>
    </w:p>
    <w:sectPr w:rsidR="008E0D32" w:rsidRPr="00DB008E" w:rsidSect="00DB008E">
      <w:headerReference w:type="default" r:id="rId8"/>
      <w:footerReference w:type="even" r:id="rId9"/>
      <w:footerReference w:type="default" r:id="rId10"/>
      <w:headerReference w:type="first" r:id="rId11"/>
      <w:pgSz w:w="12240" w:h="15840"/>
      <w:pgMar w:top="864" w:right="864" w:bottom="36" w:left="864" w:header="72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8B" w:rsidRDefault="00B55C8B">
      <w:r>
        <w:separator/>
      </w:r>
    </w:p>
  </w:endnote>
  <w:endnote w:type="continuationSeparator" w:id="0">
    <w:p w:rsidR="00B55C8B" w:rsidRDefault="00B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B" w:rsidRDefault="00EC79BB" w:rsidP="00530E9B">
    <w:pPr>
      <w:rPr>
        <w:rStyle w:val="PageNumber"/>
      </w:rPr>
    </w:pPr>
    <w:r>
      <w:rPr>
        <w:rStyle w:val="PageNumber"/>
      </w:rPr>
      <w:fldChar w:fldCharType="begin"/>
    </w:r>
    <w:r w:rsidR="009D2CB3">
      <w:rPr>
        <w:rStyle w:val="PageNumber"/>
      </w:rPr>
      <w:instrText xml:space="preserve">PAGE  </w:instrText>
    </w:r>
    <w:r>
      <w:rPr>
        <w:rStyle w:val="PageNumber"/>
      </w:rPr>
      <w:fldChar w:fldCharType="end"/>
    </w:r>
  </w:p>
  <w:p w:rsidR="00530E9B" w:rsidRDefault="002632E2" w:rsidP="00530E9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B" w:rsidRPr="001A0CBE" w:rsidRDefault="002F5E63" w:rsidP="001A0CBE">
    <w:pPr>
      <w:ind w:right="360"/>
      <w:rPr>
        <w:rFonts w:ascii="Arial" w:hAnsi="Arial"/>
        <w:sz w:val="20"/>
        <w:szCs w:val="16"/>
      </w:rPr>
    </w:pPr>
    <w:r>
      <w:rPr>
        <w:noProof/>
      </w:rPr>
      <w:drawing>
        <wp:anchor distT="0" distB="0" distL="114300" distR="114300" simplePos="0" relativeHeight="251663360" behindDoc="1" locked="0" layoutInCell="1" allowOverlap="1" wp14:anchorId="0CDE1F10" wp14:editId="405A6B46">
          <wp:simplePos x="0" y="0"/>
          <wp:positionH relativeFrom="column">
            <wp:posOffset>6471920</wp:posOffset>
          </wp:positionH>
          <wp:positionV relativeFrom="paragraph">
            <wp:posOffset>-16510</wp:posOffset>
          </wp:positionV>
          <wp:extent cx="320040" cy="320040"/>
          <wp:effectExtent l="0" t="0" r="3810"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acLogo_highRes_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0040" cy="320040"/>
                  </a:xfrm>
                  <a:prstGeom prst="rect">
                    <a:avLst/>
                  </a:prstGeom>
                  <a:noFill/>
                  <a:ln w="9525">
                    <a:noFill/>
                    <a:miter lim="800000"/>
                    <a:headEnd/>
                    <a:tailEnd/>
                  </a:ln>
                </pic:spPr>
              </pic:pic>
            </a:graphicData>
          </a:graphic>
          <wp14:sizeRelH relativeFrom="margin">
            <wp14:pctWidth>0</wp14:pctWidth>
          </wp14:sizeRelH>
        </wp:anchor>
      </w:drawing>
    </w:r>
    <w:r w:rsidR="004C6703">
      <w:rPr>
        <w:noProof/>
      </w:rPr>
      <mc:AlternateContent>
        <mc:Choice Requires="wps">
          <w:drawing>
            <wp:anchor distT="0" distB="0" distL="114300" distR="114300" simplePos="0" relativeHeight="251653120" behindDoc="0" locked="0" layoutInCell="1" allowOverlap="1" wp14:anchorId="67D23AB0" wp14:editId="07225F1D">
              <wp:simplePos x="0" y="0"/>
              <wp:positionH relativeFrom="column">
                <wp:posOffset>148590</wp:posOffset>
              </wp:positionH>
              <wp:positionV relativeFrom="paragraph">
                <wp:posOffset>64135</wp:posOffset>
              </wp:positionV>
              <wp:extent cx="4927600" cy="250190"/>
              <wp:effectExtent l="0" t="0" r="63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E9B" w:rsidRPr="00B3476A" w:rsidRDefault="002F5E63" w:rsidP="00530E9B">
                          <w:pPr>
                            <w:rPr>
                              <w:rFonts w:ascii="Arial" w:hAnsi="Arial"/>
                              <w:sz w:val="15"/>
                            </w:rPr>
                          </w:pPr>
                          <w:r>
                            <w:rPr>
                              <w:rFonts w:ascii="Arial" w:hAnsi="Arial"/>
                              <w:sz w:val="15"/>
                            </w:rPr>
                            <w:t>© Copyright 2014</w:t>
                          </w:r>
                          <w:r w:rsidR="009D2CB3" w:rsidRPr="00B3476A">
                            <w:rPr>
                              <w:rFonts w:ascii="Arial" w:hAnsi="Arial"/>
                              <w:sz w:val="15"/>
                            </w:rPr>
                            <w:t xml:space="preserve">, </w:t>
                          </w:r>
                          <w:r>
                            <w:rPr>
                              <w:rFonts w:ascii="Arial" w:hAnsi="Arial"/>
                              <w:sz w:val="15"/>
                            </w:rPr>
                            <w:t>Office of Student Access and Completion</w:t>
                          </w:r>
                          <w:r w:rsidR="009D2CB3" w:rsidRPr="00B3476A">
                            <w:rPr>
                              <w:rFonts w:ascii="Arial" w:hAnsi="Arial"/>
                              <w:sz w:val="15"/>
                            </w:rPr>
                            <w:t xml:space="preserve">, </w:t>
                          </w:r>
                          <w:proofErr w:type="gramStart"/>
                          <w:r w:rsidR="009D2CB3" w:rsidRPr="00B3476A">
                            <w:rPr>
                              <w:rFonts w:ascii="Arial" w:hAnsi="Arial"/>
                              <w:sz w:val="15"/>
                            </w:rPr>
                            <w:t>All</w:t>
                          </w:r>
                          <w:proofErr w:type="gramEnd"/>
                          <w:r w:rsidR="009D2CB3" w:rsidRPr="00B3476A">
                            <w:rPr>
                              <w:rFonts w:ascii="Arial" w:hAnsi="Arial"/>
                              <w:sz w:val="15"/>
                            </w:rPr>
                            <w:t xml:space="preserve"> rights reserved. If you wish to make copies for educational purposes, contact the ASPIRE program at (541) 687-7471</w:t>
                          </w:r>
                          <w:r w:rsidR="008B3734">
                            <w:rPr>
                              <w:rFonts w:ascii="Arial" w:hAnsi="Arial"/>
                              <w:sz w:val="15"/>
                            </w:rPr>
                            <w:t xml:space="preserve">. </w:t>
                          </w:r>
                          <w:hyperlink r:id="rId2" w:history="1">
                            <w:r w:rsidR="008B3734" w:rsidRPr="006E0EEF">
                              <w:rPr>
                                <w:rStyle w:val="Hyperlink"/>
                                <w:rFonts w:ascii="Arial" w:hAnsi="Arial"/>
                                <w:sz w:val="15"/>
                              </w:rPr>
                              <w:t>www.OregonStudentAid.gov/aspire.aspx</w:t>
                            </w:r>
                          </w:hyperlink>
                          <w:r w:rsidR="008B3734">
                            <w:rPr>
                              <w:rFonts w:ascii="Arial" w:hAnsi="Arial"/>
                              <w:sz w:val="15"/>
                            </w:rPr>
                            <w:t xml:space="preserve"> </w:t>
                          </w:r>
                          <w:r w:rsidR="008B3734" w:rsidRPr="00B3476A">
                            <w:rPr>
                              <w:rFonts w:ascii="Arial" w:hAnsi="Arial"/>
                              <w:sz w:val="15"/>
                            </w:rPr>
                            <w:t xml:space="preserve">    </w:t>
                          </w:r>
                          <w:r w:rsidR="008B3734">
                            <w:rPr>
                              <w:rFonts w:ascii="Arial" w:hAnsi="Arial"/>
                              <w:sz w:val="15"/>
                            </w:rPr>
                            <w:t xml:space="preserve">   </w:t>
                          </w:r>
                        </w:p>
                        <w:p w:rsidR="00530E9B" w:rsidRPr="00B3476A" w:rsidRDefault="002632E2" w:rsidP="00530E9B">
                          <w:pPr>
                            <w:rPr>
                              <w:rFonts w:ascii="Arial" w:hAnsi="Arial"/>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3AB0" id="_x0000_t202" coordsize="21600,21600" o:spt="202" path="m,l,21600r21600,l21600,xe">
              <v:stroke joinstyle="miter"/>
              <v:path gradientshapeok="t" o:connecttype="rect"/>
            </v:shapetype>
            <v:shape id="Text Box 5" o:spid="_x0000_s1028" type="#_x0000_t202" style="position:absolute;margin-left:11.7pt;margin-top:5.05pt;width:388pt;height:1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RbrgIAAKk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" filled="f" stroked="f">
              <v:textbox inset="0,0,0,0">
                <w:txbxContent>
                  <w:p w:rsidR="00530E9B" w:rsidRPr="00B3476A" w:rsidRDefault="002F5E63" w:rsidP="00530E9B">
                    <w:pPr>
                      <w:rPr>
                        <w:rFonts w:ascii="Arial" w:hAnsi="Arial"/>
                        <w:sz w:val="15"/>
                      </w:rPr>
                    </w:pPr>
                    <w:r>
                      <w:rPr>
                        <w:rFonts w:ascii="Arial" w:hAnsi="Arial"/>
                        <w:sz w:val="15"/>
                      </w:rPr>
                      <w:t>© Copyright 2014</w:t>
                    </w:r>
                    <w:r w:rsidR="009D2CB3" w:rsidRPr="00B3476A">
                      <w:rPr>
                        <w:rFonts w:ascii="Arial" w:hAnsi="Arial"/>
                        <w:sz w:val="15"/>
                      </w:rPr>
                      <w:t xml:space="preserve">, </w:t>
                    </w:r>
                    <w:r>
                      <w:rPr>
                        <w:rFonts w:ascii="Arial" w:hAnsi="Arial"/>
                        <w:sz w:val="15"/>
                      </w:rPr>
                      <w:t>Office of Student Access and Completion</w:t>
                    </w:r>
                    <w:r w:rsidR="009D2CB3" w:rsidRPr="00B3476A">
                      <w:rPr>
                        <w:rFonts w:ascii="Arial" w:hAnsi="Arial"/>
                        <w:sz w:val="15"/>
                      </w:rPr>
                      <w:t xml:space="preserve">, </w:t>
                    </w:r>
                    <w:proofErr w:type="gramStart"/>
                    <w:r w:rsidR="009D2CB3" w:rsidRPr="00B3476A">
                      <w:rPr>
                        <w:rFonts w:ascii="Arial" w:hAnsi="Arial"/>
                        <w:sz w:val="15"/>
                      </w:rPr>
                      <w:t>All</w:t>
                    </w:r>
                    <w:proofErr w:type="gramEnd"/>
                    <w:r w:rsidR="009D2CB3" w:rsidRPr="00B3476A">
                      <w:rPr>
                        <w:rFonts w:ascii="Arial" w:hAnsi="Arial"/>
                        <w:sz w:val="15"/>
                      </w:rPr>
                      <w:t xml:space="preserve"> rights reserved. If you wish to make copies for educational purposes, contact the ASPIRE program at (541) 687-7471</w:t>
                    </w:r>
                    <w:r w:rsidR="008B3734">
                      <w:rPr>
                        <w:rFonts w:ascii="Arial" w:hAnsi="Arial"/>
                        <w:sz w:val="15"/>
                      </w:rPr>
                      <w:t xml:space="preserve">. </w:t>
                    </w:r>
                    <w:hyperlink r:id="rId3" w:history="1">
                      <w:r w:rsidR="008B3734" w:rsidRPr="006E0EEF">
                        <w:rPr>
                          <w:rStyle w:val="Hyperlink"/>
                          <w:rFonts w:ascii="Arial" w:hAnsi="Arial"/>
                          <w:sz w:val="15"/>
                        </w:rPr>
                        <w:t>www.OregonStudentAid.gov/aspire.aspx</w:t>
                      </w:r>
                    </w:hyperlink>
                    <w:r w:rsidR="008B3734">
                      <w:rPr>
                        <w:rFonts w:ascii="Arial" w:hAnsi="Arial"/>
                        <w:sz w:val="15"/>
                      </w:rPr>
                      <w:t xml:space="preserve"> </w:t>
                    </w:r>
                    <w:r w:rsidR="008B3734" w:rsidRPr="00B3476A">
                      <w:rPr>
                        <w:rFonts w:ascii="Arial" w:hAnsi="Arial"/>
                        <w:sz w:val="15"/>
                      </w:rPr>
                      <w:t xml:space="preserve">    </w:t>
                    </w:r>
                    <w:r w:rsidR="008B3734">
                      <w:rPr>
                        <w:rFonts w:ascii="Arial" w:hAnsi="Arial"/>
                        <w:sz w:val="15"/>
                      </w:rPr>
                      <w:t xml:space="preserve">   </w:t>
                    </w:r>
                  </w:p>
                  <w:p w:rsidR="00530E9B" w:rsidRPr="00B3476A" w:rsidRDefault="002632E2" w:rsidP="00530E9B">
                    <w:pPr>
                      <w:rPr>
                        <w:rFonts w:ascii="Arial" w:hAnsi="Arial"/>
                        <w:sz w:val="15"/>
                      </w:rPr>
                    </w:pPr>
                  </w:p>
                </w:txbxContent>
              </v:textbox>
            </v:shape>
          </w:pict>
        </mc:Fallback>
      </mc:AlternateContent>
    </w:r>
    <w:r w:rsidR="009D2CB3">
      <w:rPr>
        <w:noProof/>
      </w:rPr>
      <w:drawing>
        <wp:anchor distT="0" distB="0" distL="114300" distR="114300" simplePos="0" relativeHeight="251651072" behindDoc="0" locked="0" layoutInCell="1" allowOverlap="1" wp14:anchorId="4CA78199" wp14:editId="5123AEE9">
          <wp:simplePos x="0" y="0"/>
          <wp:positionH relativeFrom="column">
            <wp:posOffset>4949825</wp:posOffset>
          </wp:positionH>
          <wp:positionV relativeFrom="paragraph">
            <wp:posOffset>-43815</wp:posOffset>
          </wp:positionV>
          <wp:extent cx="1426845" cy="370205"/>
          <wp:effectExtent l="0" t="0" r="0" b="0"/>
          <wp:wrapNone/>
          <wp:docPr id="61" name="Picture 61" descr="ASPIRE_H_blu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PIRE_H_blue_Word"/>
                  <pic:cNvPicPr>
                    <a:picLocks noChangeAspect="1" noChangeArrowheads="1"/>
                  </pic:cNvPicPr>
                </pic:nvPicPr>
                <pic:blipFill>
                  <a:blip r:embed="rId4"/>
                  <a:srcRect/>
                  <a:stretch>
                    <a:fillRect/>
                  </a:stretch>
                </pic:blipFill>
                <pic:spPr bwMode="auto">
                  <a:xfrm>
                    <a:off x="0" y="0"/>
                    <a:ext cx="1426845" cy="370205"/>
                  </a:xfrm>
                  <a:prstGeom prst="rect">
                    <a:avLst/>
                  </a:prstGeom>
                  <a:noFill/>
                  <a:ln w="9525">
                    <a:noFill/>
                    <a:miter lim="800000"/>
                    <a:headEnd/>
                    <a:tailEnd/>
                  </a:ln>
                </pic:spPr>
              </pic:pic>
            </a:graphicData>
          </a:graphic>
        </wp:anchor>
      </w:drawing>
    </w:r>
  </w:p>
  <w:p w:rsidR="00530E9B" w:rsidRDefault="002632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8B" w:rsidRDefault="00B55C8B">
      <w:r>
        <w:separator/>
      </w:r>
    </w:p>
  </w:footnote>
  <w:footnote w:type="continuationSeparator" w:id="0">
    <w:p w:rsidR="00B55C8B" w:rsidRDefault="00B55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BE" w:rsidRDefault="001A0CBE">
    <w:pPr>
      <w:pStyle w:val="Header"/>
    </w:pPr>
    <w:r w:rsidRPr="009F199E">
      <w:rPr>
        <w:noProof/>
      </w:rPr>
      <w:drawing>
        <wp:anchor distT="0" distB="0" distL="114300" distR="114300" simplePos="0" relativeHeight="251665408" behindDoc="1" locked="0" layoutInCell="1" allowOverlap="1" wp14:anchorId="309810C9" wp14:editId="54C8B899">
          <wp:simplePos x="0" y="0"/>
          <wp:positionH relativeFrom="column">
            <wp:posOffset>-517864</wp:posOffset>
          </wp:positionH>
          <wp:positionV relativeFrom="paragraph">
            <wp:posOffset>-514350</wp:posOffset>
          </wp:positionV>
          <wp:extent cx="7747000" cy="914400"/>
          <wp:effectExtent l="0" t="0" r="0" b="0"/>
          <wp:wrapTight wrapText="bothSides">
            <wp:wrapPolygon edited="0">
              <wp:start x="637" y="6595"/>
              <wp:lineTo x="637" y="17988"/>
              <wp:lineTo x="20963" y="17988"/>
              <wp:lineTo x="20963" y="6595"/>
              <wp:lineTo x="637" y="6595"/>
            </wp:wrapPolygon>
          </wp:wrapTight>
          <wp:docPr id="59" name="Picture 59" descr=":::Our native files to save:Word template headers:aspire_11inc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r native files to save:Word template headers:aspire_11inch_header.png"/>
                  <pic:cNvPicPr>
                    <a:picLocks noChangeAspect="1" noChangeArrowheads="1"/>
                  </pic:cNvPicPr>
                </pic:nvPicPr>
                <pic:blipFill>
                  <a:blip r:embed="rId1"/>
                  <a:srcRect/>
                  <a:stretch>
                    <a:fillRect/>
                  </a:stretch>
                </pic:blipFill>
                <pic:spPr bwMode="auto">
                  <a:xfrm>
                    <a:off x="0" y="0"/>
                    <a:ext cx="7747000" cy="914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9B" w:rsidRDefault="009F199E" w:rsidP="001A0CBE">
    <w:pPr>
      <w:tabs>
        <w:tab w:val="left" w:pos="7920"/>
      </w:tabs>
    </w:pPr>
    <w:r w:rsidRPr="009F199E">
      <w:rPr>
        <w:noProof/>
      </w:rPr>
      <w:drawing>
        <wp:anchor distT="0" distB="0" distL="114300" distR="114300" simplePos="0" relativeHeight="251661312" behindDoc="1" locked="0" layoutInCell="1" allowOverlap="1" wp14:anchorId="7B02316F" wp14:editId="1E2F7573">
          <wp:simplePos x="0" y="0"/>
          <wp:positionH relativeFrom="column">
            <wp:posOffset>-523240</wp:posOffset>
          </wp:positionH>
          <wp:positionV relativeFrom="paragraph">
            <wp:posOffset>-457200</wp:posOffset>
          </wp:positionV>
          <wp:extent cx="7747000" cy="914400"/>
          <wp:effectExtent l="0" t="0" r="0" b="0"/>
          <wp:wrapTight wrapText="bothSides">
            <wp:wrapPolygon edited="0">
              <wp:start x="637" y="6595"/>
              <wp:lineTo x="637" y="17988"/>
              <wp:lineTo x="20963" y="17988"/>
              <wp:lineTo x="20963" y="6595"/>
              <wp:lineTo x="637" y="6595"/>
            </wp:wrapPolygon>
          </wp:wrapTight>
          <wp:docPr id="62" name="Picture 62" descr=":::Our native files to save:Word template headers:aspire_11inc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ur native files to save:Word template headers:aspire_11inch_header.png"/>
                  <pic:cNvPicPr>
                    <a:picLocks noChangeAspect="1" noChangeArrowheads="1"/>
                  </pic:cNvPicPr>
                </pic:nvPicPr>
                <pic:blipFill>
                  <a:blip r:embed="rId1"/>
                  <a:srcRect/>
                  <a:stretch>
                    <a:fillRect/>
                  </a:stretch>
                </pic:blipFill>
                <pic:spPr bwMode="auto">
                  <a:xfrm>
                    <a:off x="0" y="0"/>
                    <a:ext cx="7747000" cy="915035"/>
                  </a:xfrm>
                  <a:prstGeom prst="rect">
                    <a:avLst/>
                  </a:prstGeom>
                  <a:noFill/>
                  <a:ln w="9525">
                    <a:noFill/>
                    <a:miter lim="800000"/>
                    <a:headEnd/>
                    <a:tailEnd/>
                  </a:ln>
                </pic:spPr>
              </pic:pic>
            </a:graphicData>
          </a:graphic>
        </wp:anchor>
      </w:drawing>
    </w:r>
    <w:r w:rsidR="001A0CB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FC247A"/>
    <w:lvl w:ilvl="0" w:tplc="888603C6">
      <w:start w:val="1"/>
      <w:numFmt w:val="bullet"/>
      <w:pStyle w:val="aspirebullet10pt"/>
      <w:lvlText w:val="●"/>
      <w:lvlJc w:val="left"/>
      <w:pPr>
        <w:tabs>
          <w:tab w:val="num" w:pos="360"/>
        </w:tabs>
        <w:ind w:left="360" w:firstLine="0"/>
      </w:pPr>
      <w:rPr>
        <w:rFonts w:ascii="Arial" w:eastAsia="Verdana" w:hAnsi="Arial" w:cs="Verdana" w:hint="default"/>
        <w:b w:val="0"/>
        <w:bCs w:val="0"/>
        <w:i w:val="0"/>
        <w:iCs w:val="0"/>
        <w:strike w:val="0"/>
        <w:color w:val="000000"/>
        <w:sz w:val="12"/>
        <w:szCs w:val="20"/>
        <w:u w:val="none"/>
      </w:rPr>
    </w:lvl>
    <w:lvl w:ilvl="1" w:tplc="3488C8AC">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ED347CD4">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4B3CD3DC">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599E92CE">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6ACC83DC">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F6FE2A30">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DA5E07BE">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3DE6F26A">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 w15:restartNumberingAfterBreak="0">
    <w:nsid w:val="0CD450BD"/>
    <w:multiLevelType w:val="hybridMultilevel"/>
    <w:tmpl w:val="2C6817F2"/>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5368B"/>
    <w:multiLevelType w:val="hybridMultilevel"/>
    <w:tmpl w:val="37B43F8E"/>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4662A"/>
    <w:multiLevelType w:val="hybridMultilevel"/>
    <w:tmpl w:val="5C3E4FF0"/>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21F0A"/>
    <w:multiLevelType w:val="hybridMultilevel"/>
    <w:tmpl w:val="E806B780"/>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101D3"/>
    <w:multiLevelType w:val="hybridMultilevel"/>
    <w:tmpl w:val="413857BC"/>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A6374"/>
    <w:multiLevelType w:val="hybridMultilevel"/>
    <w:tmpl w:val="7EC4C4F8"/>
    <w:lvl w:ilvl="0" w:tplc="0EE0F1EA">
      <w:start w:val="1"/>
      <w:numFmt w:val="decimal"/>
      <w:pStyle w:val="aspirenumberedlist"/>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225202"/>
    <w:multiLevelType w:val="hybridMultilevel"/>
    <w:tmpl w:val="D48A6EFA"/>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252F"/>
    <w:multiLevelType w:val="hybridMultilevel"/>
    <w:tmpl w:val="5664CB1A"/>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00E82"/>
    <w:multiLevelType w:val="hybridMultilevel"/>
    <w:tmpl w:val="8196F946"/>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B0320"/>
    <w:multiLevelType w:val="hybridMultilevel"/>
    <w:tmpl w:val="5FD863F4"/>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57C2F"/>
    <w:multiLevelType w:val="hybridMultilevel"/>
    <w:tmpl w:val="B76C19F2"/>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02E05"/>
    <w:multiLevelType w:val="hybridMultilevel"/>
    <w:tmpl w:val="23EEE730"/>
    <w:lvl w:ilvl="0" w:tplc="AC467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069B1"/>
    <w:multiLevelType w:val="hybridMultilevel"/>
    <w:tmpl w:val="B7D890A2"/>
    <w:lvl w:ilvl="0" w:tplc="2966B7D0">
      <w:start w:val="1"/>
      <w:numFmt w:val="bullet"/>
      <w:pStyle w:val="aspirecheckboxlist10pt"/>
      <w:lvlText w:val=""/>
      <w:lvlJc w:val="left"/>
      <w:pPr>
        <w:tabs>
          <w:tab w:val="num" w:pos="576"/>
        </w:tabs>
        <w:ind w:left="576" w:hanging="288"/>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0"/>
  </w:num>
  <w:num w:numId="5">
    <w:abstractNumId w:val="12"/>
  </w:num>
  <w:num w:numId="6">
    <w:abstractNumId w:val="8"/>
  </w:num>
  <w:num w:numId="7">
    <w:abstractNumId w:val="9"/>
  </w:num>
  <w:num w:numId="8">
    <w:abstractNumId w:val="11"/>
  </w:num>
  <w:num w:numId="9">
    <w:abstractNumId w:val="5"/>
  </w:num>
  <w:num w:numId="10">
    <w:abstractNumId w:val="1"/>
  </w:num>
  <w:num w:numId="11">
    <w:abstractNumId w:val="7"/>
  </w:num>
  <w:num w:numId="12">
    <w:abstractNumId w:val="4"/>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D5"/>
    <w:rsid w:val="000079E2"/>
    <w:rsid w:val="000C6FE3"/>
    <w:rsid w:val="000F38C9"/>
    <w:rsid w:val="00190ECD"/>
    <w:rsid w:val="00193C83"/>
    <w:rsid w:val="001A0CBE"/>
    <w:rsid w:val="001B377D"/>
    <w:rsid w:val="001E1343"/>
    <w:rsid w:val="001F229B"/>
    <w:rsid w:val="00206E88"/>
    <w:rsid w:val="002632E2"/>
    <w:rsid w:val="002C4786"/>
    <w:rsid w:val="002F5E63"/>
    <w:rsid w:val="003105C6"/>
    <w:rsid w:val="00341A90"/>
    <w:rsid w:val="003A6B5E"/>
    <w:rsid w:val="003B3EA3"/>
    <w:rsid w:val="004041C9"/>
    <w:rsid w:val="00464357"/>
    <w:rsid w:val="00470D6D"/>
    <w:rsid w:val="004C6703"/>
    <w:rsid w:val="00507C4E"/>
    <w:rsid w:val="00553D93"/>
    <w:rsid w:val="00575620"/>
    <w:rsid w:val="005B4905"/>
    <w:rsid w:val="005C1484"/>
    <w:rsid w:val="005D3CFF"/>
    <w:rsid w:val="005D54DE"/>
    <w:rsid w:val="00680664"/>
    <w:rsid w:val="0068392A"/>
    <w:rsid w:val="006B5158"/>
    <w:rsid w:val="006C507A"/>
    <w:rsid w:val="006D7ACA"/>
    <w:rsid w:val="007152A9"/>
    <w:rsid w:val="00785100"/>
    <w:rsid w:val="007B5297"/>
    <w:rsid w:val="00813604"/>
    <w:rsid w:val="008B3734"/>
    <w:rsid w:val="008E0D32"/>
    <w:rsid w:val="00924887"/>
    <w:rsid w:val="009D2CB3"/>
    <w:rsid w:val="009F199E"/>
    <w:rsid w:val="00A93445"/>
    <w:rsid w:val="00AC05FF"/>
    <w:rsid w:val="00B31FD5"/>
    <w:rsid w:val="00B437DA"/>
    <w:rsid w:val="00B55C8B"/>
    <w:rsid w:val="00B65600"/>
    <w:rsid w:val="00BA756F"/>
    <w:rsid w:val="00BC27EE"/>
    <w:rsid w:val="00BF7700"/>
    <w:rsid w:val="00C55B08"/>
    <w:rsid w:val="00C658CB"/>
    <w:rsid w:val="00D1595E"/>
    <w:rsid w:val="00D555E6"/>
    <w:rsid w:val="00DB008E"/>
    <w:rsid w:val="00DB4317"/>
    <w:rsid w:val="00DC4770"/>
    <w:rsid w:val="00DD6B0C"/>
    <w:rsid w:val="00DE3544"/>
    <w:rsid w:val="00E50662"/>
    <w:rsid w:val="00E53E6B"/>
    <w:rsid w:val="00EA4AE0"/>
    <w:rsid w:val="00EB2866"/>
    <w:rsid w:val="00EB74CA"/>
    <w:rsid w:val="00EC79BB"/>
    <w:rsid w:val="00F24181"/>
    <w:rsid w:val="00F51037"/>
    <w:rsid w:val="00FB05EA"/>
    <w:rsid w:val="00FD2695"/>
    <w:rsid w:val="00FF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76706"/>
  <w15:docId w15:val="{37D3CF28-5147-403C-A242-629DD18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78"/>
    <w:rPr>
      <w:color w:val="000000"/>
      <w:sz w:val="24"/>
      <w:szCs w:val="24"/>
    </w:rPr>
  </w:style>
  <w:style w:type="paragraph" w:styleId="Heading1">
    <w:name w:val="heading 1"/>
    <w:aliases w:val="aspire: head 20pt bold"/>
    <w:next w:val="Normal"/>
    <w:link w:val="Heading1Char"/>
    <w:qFormat/>
    <w:rsid w:val="00FF63B0"/>
    <w:pPr>
      <w:jc w:val="center"/>
      <w:outlineLvl w:val="0"/>
    </w:pPr>
    <w:rPr>
      <w:rFonts w:ascii="Arial" w:hAnsi="Arial"/>
      <w:b/>
      <w:color w:val="000000"/>
      <w:sz w:val="40"/>
      <w:szCs w:val="24"/>
    </w:rPr>
  </w:style>
  <w:style w:type="paragraph" w:styleId="Heading2">
    <w:name w:val="heading 2"/>
    <w:aliases w:val="Heading 2 aspire: 16pt bold,Heading 2 aspire: 16pt"/>
    <w:basedOn w:val="Normal"/>
    <w:next w:val="Normal"/>
    <w:qFormat/>
    <w:rsid w:val="006E3CB8"/>
    <w:pPr>
      <w:spacing w:before="240" w:after="60"/>
      <w:ind w:right="360"/>
      <w:outlineLvl w:val="1"/>
    </w:pPr>
    <w:rPr>
      <w:rFonts w:ascii="Arial" w:eastAsia="Arial" w:hAnsi="Arial" w:cs="Arial"/>
      <w:b/>
      <w:sz w:val="32"/>
      <w:szCs w:val="32"/>
    </w:rPr>
  </w:style>
  <w:style w:type="paragraph" w:styleId="Heading3">
    <w:name w:val="heading 3"/>
    <w:aliases w:val="Heading 3 aspire 14pt bold"/>
    <w:basedOn w:val="Normal"/>
    <w:next w:val="Normal"/>
    <w:qFormat/>
    <w:rsid w:val="000B46B8"/>
    <w:pPr>
      <w:spacing w:before="360" w:after="60"/>
      <w:outlineLvl w:val="2"/>
    </w:pPr>
    <w:rPr>
      <w:rFonts w:ascii="Arial" w:eastAsia="Arial" w:hAnsi="Arial" w:cs="Arial"/>
      <w:b/>
      <w:bCs/>
      <w:sz w:val="28"/>
    </w:rPr>
  </w:style>
  <w:style w:type="paragraph" w:styleId="Heading4">
    <w:name w:val="heading 4"/>
    <w:aliases w:val="Heading 4 aspire 11pt italic bold"/>
    <w:basedOn w:val="Normal"/>
    <w:next w:val="Normal"/>
    <w:qFormat/>
    <w:rsid w:val="000B46B8"/>
    <w:pPr>
      <w:spacing w:before="240" w:after="60"/>
      <w:outlineLvl w:val="3"/>
    </w:pPr>
    <w:rPr>
      <w:rFonts w:ascii="Arial" w:eastAsia="Arial" w:hAnsi="Arial" w:cs="Arial"/>
      <w:b/>
      <w:bCs/>
      <w:i/>
      <w:iCs/>
      <w:sz w:val="22"/>
      <w:szCs w:val="20"/>
    </w:rPr>
  </w:style>
  <w:style w:type="paragraph" w:styleId="Heading5">
    <w:name w:val="heading 5"/>
    <w:aliases w:val="Heading 5: aspire 11pt bold"/>
    <w:basedOn w:val="Normal"/>
    <w:next w:val="Normal"/>
    <w:qFormat/>
    <w:rsid w:val="006E3CB8"/>
    <w:pPr>
      <w:spacing w:before="240" w:after="60"/>
      <w:ind w:right="360"/>
      <w:outlineLvl w:val="4"/>
    </w:pPr>
    <w:rPr>
      <w:rFonts w:ascii="Arial" w:hAnsi="Arial"/>
      <w:b/>
      <w:bCs/>
      <w:iCs/>
      <w:sz w:val="22"/>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pire: head 20pt bold Char"/>
    <w:basedOn w:val="DefaultParagraphFont"/>
    <w:link w:val="Heading1"/>
    <w:rsid w:val="00FF63B0"/>
    <w:rPr>
      <w:rFonts w:ascii="Arial" w:hAnsi="Arial"/>
      <w:b/>
      <w:color w:val="000000"/>
      <w:sz w:val="40"/>
      <w:szCs w:val="24"/>
      <w:lang w:val="en-US" w:eastAsia="en-US" w:bidi="ar-SA"/>
    </w:rPr>
  </w:style>
  <w:style w:type="paragraph" w:styleId="Header">
    <w:name w:val="header"/>
    <w:basedOn w:val="Normal"/>
    <w:link w:val="HeaderChar"/>
    <w:rsid w:val="002915D5"/>
    <w:pPr>
      <w:tabs>
        <w:tab w:val="center" w:pos="4320"/>
        <w:tab w:val="right" w:pos="8640"/>
      </w:tabs>
    </w:pPr>
  </w:style>
  <w:style w:type="character" w:customStyle="1" w:styleId="HeaderChar">
    <w:name w:val="Header Char"/>
    <w:basedOn w:val="DefaultParagraphFont"/>
    <w:link w:val="Header"/>
    <w:rsid w:val="002915D5"/>
    <w:rPr>
      <w:color w:val="000000"/>
      <w:sz w:val="24"/>
      <w:szCs w:val="24"/>
    </w:rPr>
  </w:style>
  <w:style w:type="character" w:styleId="PageNumber">
    <w:name w:val="page number"/>
    <w:aliases w:val="Page Number in footer"/>
    <w:basedOn w:val="DefaultParagraphFont"/>
    <w:rsid w:val="006B5D90"/>
    <w:rPr>
      <w:rFonts w:ascii="Arial" w:hAnsi="Arial"/>
      <w:sz w:val="20"/>
    </w:rPr>
  </w:style>
  <w:style w:type="character" w:styleId="Hyperlink">
    <w:name w:val="Hyperlink"/>
    <w:basedOn w:val="DefaultParagraphFont"/>
    <w:rsid w:val="006F60A0"/>
    <w:rPr>
      <w:color w:val="0000FF"/>
      <w:u w:val="single"/>
    </w:rPr>
  </w:style>
  <w:style w:type="paragraph" w:customStyle="1" w:styleId="aspirebody12pt">
    <w:name w:val="aspire: body 12pt"/>
    <w:qFormat/>
    <w:rsid w:val="00E91CDB"/>
    <w:pPr>
      <w:keepNext/>
    </w:pPr>
    <w:rPr>
      <w:rFonts w:ascii="Arial" w:eastAsia="Arial" w:hAnsi="Arial" w:cs="Arial"/>
      <w:color w:val="000000"/>
      <w:sz w:val="24"/>
      <w:szCs w:val="24"/>
    </w:rPr>
  </w:style>
  <w:style w:type="paragraph" w:customStyle="1" w:styleId="aspirebullet10pt">
    <w:name w:val="aspire: bullet 10pt"/>
    <w:basedOn w:val="Normal"/>
    <w:qFormat/>
    <w:rsid w:val="0046632D"/>
    <w:pPr>
      <w:numPr>
        <w:numId w:val="1"/>
      </w:numPr>
      <w:ind w:hanging="180"/>
    </w:pPr>
    <w:rPr>
      <w:rFonts w:ascii="Arial" w:eastAsia="Arial" w:hAnsi="Arial" w:cs="Arial"/>
      <w:sz w:val="20"/>
    </w:rPr>
  </w:style>
  <w:style w:type="paragraph" w:customStyle="1" w:styleId="aspirebody10pt">
    <w:name w:val="aspire: body 10 pt"/>
    <w:basedOn w:val="aspirebody12pt"/>
    <w:qFormat/>
    <w:rsid w:val="00187E24"/>
    <w:pPr>
      <w:spacing w:after="120"/>
    </w:pPr>
    <w:rPr>
      <w:sz w:val="20"/>
    </w:rPr>
  </w:style>
  <w:style w:type="paragraph" w:customStyle="1" w:styleId="aspireoverline">
    <w:name w:val="aspire: (over) line"/>
    <w:basedOn w:val="aspirebody12pt"/>
    <w:qFormat/>
    <w:rsid w:val="005B145E"/>
    <w:pPr>
      <w:jc w:val="center"/>
    </w:pPr>
  </w:style>
  <w:style w:type="paragraph" w:customStyle="1" w:styleId="aspiresignaturedate">
    <w:name w:val="aspire: signature/date"/>
    <w:basedOn w:val="aspirebody12pt"/>
    <w:qFormat/>
    <w:rsid w:val="003B7A23"/>
    <w:pPr>
      <w:tabs>
        <w:tab w:val="right" w:leader="underscore" w:pos="6660"/>
        <w:tab w:val="left" w:pos="6840"/>
        <w:tab w:val="right" w:leader="underscore" w:pos="10260"/>
      </w:tabs>
      <w:spacing w:before="120" w:after="60"/>
    </w:pPr>
    <w:rPr>
      <w:sz w:val="20"/>
    </w:rPr>
  </w:style>
  <w:style w:type="paragraph" w:customStyle="1" w:styleId="aspirecopyrightdisclaimerfooter">
    <w:name w:val="aspire: copyright disclaimer footer"/>
    <w:qFormat/>
    <w:rsid w:val="00187E24"/>
    <w:rPr>
      <w:rFonts w:ascii="Arial" w:hAnsi="Arial"/>
      <w:color w:val="000000"/>
      <w:sz w:val="15"/>
      <w:szCs w:val="24"/>
    </w:rPr>
  </w:style>
  <w:style w:type="paragraph" w:styleId="Footer">
    <w:name w:val="footer"/>
    <w:basedOn w:val="Normal"/>
    <w:link w:val="FooterChar"/>
    <w:rsid w:val="002915D5"/>
    <w:pPr>
      <w:tabs>
        <w:tab w:val="center" w:pos="4320"/>
        <w:tab w:val="right" w:pos="8640"/>
      </w:tabs>
    </w:pPr>
  </w:style>
  <w:style w:type="character" w:customStyle="1" w:styleId="FooterChar">
    <w:name w:val="Footer Char"/>
    <w:basedOn w:val="DefaultParagraphFont"/>
    <w:link w:val="Footer"/>
    <w:rsid w:val="002915D5"/>
    <w:rPr>
      <w:color w:val="000000"/>
      <w:sz w:val="24"/>
      <w:szCs w:val="24"/>
    </w:rPr>
  </w:style>
  <w:style w:type="paragraph" w:customStyle="1" w:styleId="aspirecheckboxlist10pt">
    <w:name w:val="aspire: checkbox list 10pt"/>
    <w:basedOn w:val="Normal"/>
    <w:qFormat/>
    <w:rsid w:val="00941B39"/>
    <w:pPr>
      <w:numPr>
        <w:numId w:val="2"/>
      </w:numPr>
      <w:spacing w:beforeLines="50"/>
    </w:pPr>
    <w:rPr>
      <w:rFonts w:ascii="Arial" w:hAnsi="Arial"/>
      <w:b/>
      <w:sz w:val="20"/>
      <w:szCs w:val="20"/>
    </w:rPr>
  </w:style>
  <w:style w:type="paragraph" w:customStyle="1" w:styleId="aspirenumberedlist">
    <w:name w:val="aspire: numbered list"/>
    <w:basedOn w:val="aspirebody10pt"/>
    <w:qFormat/>
    <w:rsid w:val="006D622D"/>
    <w:pPr>
      <w:numPr>
        <w:numId w:val="3"/>
      </w:numPr>
      <w:ind w:left="360"/>
    </w:pPr>
  </w:style>
  <w:style w:type="paragraph" w:customStyle="1" w:styleId="nameorsignature">
    <w:name w:val="name or signature"/>
    <w:basedOn w:val="aspiresignaturedate"/>
    <w:qFormat/>
    <w:rsid w:val="000B46B8"/>
    <w:pPr>
      <w:pBdr>
        <w:top w:val="single" w:sz="4" w:space="1" w:color="000000"/>
      </w:pBdr>
      <w:tabs>
        <w:tab w:val="clear" w:pos="6660"/>
        <w:tab w:val="clear" w:pos="6840"/>
        <w:tab w:val="left" w:pos="4320"/>
        <w:tab w:val="left" w:pos="8640"/>
      </w:tabs>
      <w:spacing w:before="0"/>
    </w:pPr>
    <w:rPr>
      <w:sz w:val="16"/>
    </w:rPr>
  </w:style>
  <w:style w:type="paragraph" w:customStyle="1" w:styleId="aspiresubhead12ptbold">
    <w:name w:val="aspire: subhead 12pt bold"/>
    <w:qFormat/>
    <w:rsid w:val="00924887"/>
    <w:pPr>
      <w:spacing w:before="120" w:after="60"/>
    </w:pPr>
    <w:rPr>
      <w:rFonts w:ascii="Arial" w:eastAsia="Arial" w:hAnsi="Arial" w:cs="Arial"/>
      <w:b/>
      <w:bCs/>
      <w:color w:val="000000"/>
      <w:sz w:val="24"/>
      <w:szCs w:val="24"/>
    </w:rPr>
  </w:style>
  <w:style w:type="character" w:customStyle="1" w:styleId="aspirechecklistnobold">
    <w:name w:val="aspire: checklist no bold"/>
    <w:basedOn w:val="DefaultParagraphFont"/>
    <w:rsid w:val="00924887"/>
    <w:rPr>
      <w:rFonts w:ascii="Arial" w:hAnsi="Arial"/>
      <w:sz w:val="20"/>
    </w:rPr>
  </w:style>
  <w:style w:type="table" w:styleId="TableGrid">
    <w:name w:val="Table Grid"/>
    <w:basedOn w:val="TableNormal"/>
    <w:rsid w:val="0078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037"/>
    <w:pPr>
      <w:ind w:left="720"/>
      <w:contextualSpacing/>
    </w:pPr>
  </w:style>
  <w:style w:type="character" w:styleId="Strong">
    <w:name w:val="Strong"/>
    <w:uiPriority w:val="22"/>
    <w:qFormat/>
    <w:rsid w:val="00FB05E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OregonStudentAid.gov/aspire.aspx" TargetMode="External"/><Relationship Id="rId2" Type="http://schemas.openxmlformats.org/officeDocument/2006/relationships/hyperlink" Target="http://www.OregonStudentAid.gov/aspire.aspx" TargetMode="External"/><Relationship Id="rId1" Type="http://schemas.openxmlformats.org/officeDocument/2006/relationships/image" Target="media/image2.gif"/><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C08C-7E7C-4182-9FBC-0A320827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D13E4B06</Template>
  <TotalTime>2</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OSAC</Company>
  <LinksUpToDate>false</LinksUpToDate>
  <CharactersWithSpaces>6424</CharactersWithSpaces>
  <SharedDoc>false</SharedDoc>
  <HLinks>
    <vt:vector size="30" baseType="variant">
      <vt:variant>
        <vt:i4>5505135</vt:i4>
      </vt:variant>
      <vt:variant>
        <vt:i4>-1</vt:i4>
      </vt:variant>
      <vt:variant>
        <vt:i4>2052</vt:i4>
      </vt:variant>
      <vt:variant>
        <vt:i4>1</vt:i4>
      </vt:variant>
      <vt:variant>
        <vt:lpwstr>ASPIRE_H_blue_Word</vt:lpwstr>
      </vt:variant>
      <vt:variant>
        <vt:lpwstr/>
      </vt:variant>
      <vt:variant>
        <vt:i4>6488161</vt:i4>
      </vt:variant>
      <vt:variant>
        <vt:i4>-1</vt:i4>
      </vt:variant>
      <vt:variant>
        <vt:i4>2055</vt:i4>
      </vt:variant>
      <vt:variant>
        <vt:i4>1</vt:i4>
      </vt:variant>
      <vt:variant>
        <vt:lpwstr>OsacLogo_highRes_Color</vt:lpwstr>
      </vt:variant>
      <vt:variant>
        <vt:lpwstr/>
      </vt:variant>
      <vt:variant>
        <vt:i4>5505135</vt:i4>
      </vt:variant>
      <vt:variant>
        <vt:i4>-1</vt:i4>
      </vt:variant>
      <vt:variant>
        <vt:i4>2060</vt:i4>
      </vt:variant>
      <vt:variant>
        <vt:i4>1</vt:i4>
      </vt:variant>
      <vt:variant>
        <vt:lpwstr>ASPIRE_H_blue_Word</vt:lpwstr>
      </vt:variant>
      <vt:variant>
        <vt:lpwstr/>
      </vt:variant>
      <vt:variant>
        <vt:i4>6488161</vt:i4>
      </vt:variant>
      <vt:variant>
        <vt:i4>-1</vt:i4>
      </vt:variant>
      <vt:variant>
        <vt:i4>2062</vt:i4>
      </vt:variant>
      <vt:variant>
        <vt:i4>1</vt:i4>
      </vt:variant>
      <vt:variant>
        <vt:lpwstr>OsacLogo_highRes_Color</vt:lpwstr>
      </vt:variant>
      <vt:variant>
        <vt:lpwstr/>
      </vt:variant>
      <vt:variant>
        <vt:i4>2424937</vt:i4>
      </vt:variant>
      <vt:variant>
        <vt:i4>-1</vt:i4>
      </vt:variant>
      <vt:variant>
        <vt:i4>2063</vt:i4>
      </vt:variant>
      <vt:variant>
        <vt:i4>1</vt:i4>
      </vt:variant>
      <vt:variant>
        <vt:lpwstr>aspire_word_tmpl_header_v2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Kyra</dc:creator>
  <cp:lastModifiedBy>Gregg, Jill</cp:lastModifiedBy>
  <cp:revision>4</cp:revision>
  <cp:lastPrinted>2014-07-11T19:41:00Z</cp:lastPrinted>
  <dcterms:created xsi:type="dcterms:W3CDTF">2017-08-03T17:23:00Z</dcterms:created>
  <dcterms:modified xsi:type="dcterms:W3CDTF">2017-08-03T17:25:00Z</dcterms:modified>
</cp:coreProperties>
</file>